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5E" w:rsidRDefault="0041455E" w:rsidP="0041455E">
      <w:pPr>
        <w:spacing w:after="0"/>
        <w:jc w:val="center"/>
        <w:rPr>
          <w:rFonts w:ascii="Arial" w:hAnsi="Arial" w:cs="Arial"/>
          <w:b/>
          <w:sz w:val="24"/>
        </w:rPr>
      </w:pPr>
      <w:r w:rsidRPr="0041455E">
        <w:rPr>
          <w:rFonts w:ascii="Arial" w:hAnsi="Arial" w:cs="Arial"/>
          <w:b/>
          <w:sz w:val="24"/>
        </w:rPr>
        <w:t xml:space="preserve">PENERAPAN METODE SELEKSI MASSA </w:t>
      </w:r>
    </w:p>
    <w:p w:rsidR="0041455E" w:rsidRDefault="0041455E" w:rsidP="0041455E">
      <w:pPr>
        <w:spacing w:after="0"/>
        <w:jc w:val="center"/>
        <w:rPr>
          <w:rFonts w:ascii="Arial" w:hAnsi="Arial" w:cs="Arial"/>
          <w:b/>
          <w:sz w:val="24"/>
        </w:rPr>
      </w:pPr>
      <w:proofErr w:type="gramStart"/>
      <w:r w:rsidRPr="0041455E">
        <w:rPr>
          <w:rFonts w:ascii="Arial" w:hAnsi="Arial" w:cs="Arial"/>
          <w:b/>
          <w:sz w:val="24"/>
        </w:rPr>
        <w:t>DALAM  UPAYA</w:t>
      </w:r>
      <w:proofErr w:type="gramEnd"/>
      <w:r w:rsidRPr="0041455E">
        <w:rPr>
          <w:rFonts w:ascii="Arial" w:hAnsi="Arial" w:cs="Arial"/>
          <w:b/>
          <w:sz w:val="24"/>
        </w:rPr>
        <w:t xml:space="preserve"> PENINGKATAN PRODUKTIVITAS  </w:t>
      </w:r>
    </w:p>
    <w:p w:rsidR="0041455E" w:rsidRPr="0041455E" w:rsidRDefault="0041455E" w:rsidP="0041455E">
      <w:pPr>
        <w:spacing w:after="0"/>
        <w:jc w:val="center"/>
        <w:rPr>
          <w:rFonts w:ascii="Arial" w:hAnsi="Arial" w:cs="Arial"/>
          <w:b/>
          <w:sz w:val="24"/>
        </w:rPr>
      </w:pPr>
      <w:r w:rsidRPr="0041455E">
        <w:rPr>
          <w:rFonts w:ascii="Arial" w:hAnsi="Arial" w:cs="Arial"/>
          <w:b/>
          <w:sz w:val="24"/>
        </w:rPr>
        <w:t>VARIETAS JAGUNG MANADO KUNING</w:t>
      </w:r>
    </w:p>
    <w:p w:rsidR="0041455E" w:rsidRDefault="0041455E" w:rsidP="0041455E">
      <w:pPr>
        <w:spacing w:after="0"/>
      </w:pPr>
    </w:p>
    <w:p w:rsidR="0041455E" w:rsidRDefault="0041455E" w:rsidP="0041455E">
      <w:pPr>
        <w:spacing w:after="0"/>
        <w:jc w:val="center"/>
      </w:pPr>
      <w:proofErr w:type="gramStart"/>
      <w:r>
        <w:t>Oleh :</w:t>
      </w:r>
      <w:proofErr w:type="gramEnd"/>
    </w:p>
    <w:p w:rsidR="0041455E" w:rsidRDefault="0041455E" w:rsidP="0041455E">
      <w:pPr>
        <w:spacing w:after="0"/>
        <w:jc w:val="center"/>
      </w:pPr>
    </w:p>
    <w:p w:rsidR="0041455E" w:rsidRPr="0041455E" w:rsidRDefault="0041455E" w:rsidP="0041455E">
      <w:pPr>
        <w:spacing w:after="0"/>
        <w:jc w:val="center"/>
        <w:rPr>
          <w:rFonts w:ascii="Arial" w:hAnsi="Arial" w:cs="Arial"/>
        </w:rPr>
      </w:pPr>
      <w:r w:rsidRPr="0041455E">
        <w:rPr>
          <w:rFonts w:ascii="Arial" w:hAnsi="Arial" w:cs="Arial"/>
        </w:rPr>
        <w:t xml:space="preserve">Andri </w:t>
      </w:r>
      <w:r w:rsidR="00DF1C50">
        <w:rPr>
          <w:rFonts w:ascii="Arial" w:hAnsi="Arial" w:cs="Arial"/>
        </w:rPr>
        <w:t xml:space="preserve">A. </w:t>
      </w:r>
      <w:bookmarkStart w:id="0" w:name="_GoBack"/>
      <w:bookmarkEnd w:id="0"/>
      <w:r w:rsidRPr="0041455E">
        <w:rPr>
          <w:rFonts w:ascii="Arial" w:hAnsi="Arial" w:cs="Arial"/>
        </w:rPr>
        <w:t>Managanta</w:t>
      </w:r>
      <w:r w:rsidRPr="0041455E">
        <w:rPr>
          <w:rFonts w:ascii="Arial" w:hAnsi="Arial" w:cs="Arial"/>
          <w:vertAlign w:val="superscript"/>
        </w:rPr>
        <w:t>1)</w:t>
      </w:r>
    </w:p>
    <w:p w:rsidR="0041455E" w:rsidRDefault="0041455E" w:rsidP="0041455E">
      <w:pPr>
        <w:spacing w:after="0"/>
      </w:pPr>
    </w:p>
    <w:p w:rsidR="0041455E" w:rsidRDefault="0041455E" w:rsidP="0041455E">
      <w:pPr>
        <w:spacing w:after="0"/>
      </w:pPr>
      <w:r>
        <w:tab/>
      </w:r>
    </w:p>
    <w:p w:rsidR="0041455E" w:rsidRPr="0041455E" w:rsidRDefault="0041455E" w:rsidP="0041455E">
      <w:pPr>
        <w:spacing w:after="0"/>
        <w:jc w:val="center"/>
        <w:rPr>
          <w:rFonts w:ascii="Arial" w:hAnsi="Arial" w:cs="Arial"/>
          <w:b/>
        </w:rPr>
      </w:pPr>
      <w:r w:rsidRPr="0041455E">
        <w:rPr>
          <w:rFonts w:ascii="Arial" w:hAnsi="Arial" w:cs="Arial"/>
          <w:b/>
        </w:rPr>
        <w:t>RINGKASAN</w:t>
      </w:r>
    </w:p>
    <w:p w:rsidR="0041455E" w:rsidRPr="0041455E" w:rsidRDefault="0041455E" w:rsidP="0041455E">
      <w:pPr>
        <w:spacing w:after="0"/>
        <w:ind w:firstLine="426"/>
        <w:jc w:val="both"/>
        <w:rPr>
          <w:rFonts w:ascii="Arial" w:hAnsi="Arial" w:cs="Arial"/>
          <w:sz w:val="20"/>
        </w:rPr>
      </w:pPr>
    </w:p>
    <w:p w:rsidR="0041455E" w:rsidRPr="0041455E" w:rsidRDefault="0041455E" w:rsidP="0041455E">
      <w:pPr>
        <w:spacing w:after="0"/>
        <w:ind w:firstLine="426"/>
        <w:jc w:val="both"/>
        <w:rPr>
          <w:rFonts w:ascii="Arial" w:hAnsi="Arial" w:cs="Arial"/>
          <w:sz w:val="20"/>
        </w:rPr>
      </w:pPr>
      <w:r w:rsidRPr="0041455E">
        <w:rPr>
          <w:rFonts w:ascii="Arial" w:hAnsi="Arial" w:cs="Arial"/>
          <w:sz w:val="20"/>
        </w:rPr>
        <w:t xml:space="preserve">Penelitian ini bertujuan menerapkan seleksi </w:t>
      </w:r>
      <w:proofErr w:type="gramStart"/>
      <w:r w:rsidRPr="0041455E">
        <w:rPr>
          <w:rFonts w:ascii="Arial" w:hAnsi="Arial" w:cs="Arial"/>
          <w:sz w:val="20"/>
        </w:rPr>
        <w:t>massa</w:t>
      </w:r>
      <w:proofErr w:type="gramEnd"/>
      <w:r w:rsidRPr="0041455E">
        <w:rPr>
          <w:rFonts w:ascii="Arial" w:hAnsi="Arial" w:cs="Arial"/>
          <w:sz w:val="20"/>
        </w:rPr>
        <w:t xml:space="preserve"> dalam upaya meningkatkan produktivitas Jagung Manado Kuning di Desa Talikuran Kecamatan Tompaso. </w:t>
      </w:r>
      <w:proofErr w:type="gramStart"/>
      <w:r w:rsidRPr="0041455E">
        <w:rPr>
          <w:rFonts w:ascii="Arial" w:hAnsi="Arial" w:cs="Arial"/>
          <w:sz w:val="20"/>
        </w:rPr>
        <w:t>Penelitian ini dilaksanakan di Desa Talikuran Kecamatan Tompaso selama 4 bulan dari bulan Januari 2007 sampai dengan April 2007.</w:t>
      </w:r>
      <w:proofErr w:type="gramEnd"/>
      <w:r w:rsidRPr="0041455E">
        <w:rPr>
          <w:rFonts w:ascii="Arial" w:hAnsi="Arial" w:cs="Arial"/>
          <w:sz w:val="20"/>
        </w:rPr>
        <w:t xml:space="preserve"> Populasi yang diteliti berjumlah 2000 tanaman yang dianalisis berjumlah 100 tongkol untuk populasi C1 dan 20 untuk populasi C0. </w:t>
      </w:r>
      <w:proofErr w:type="gramStart"/>
      <w:r w:rsidRPr="0041455E">
        <w:rPr>
          <w:rFonts w:ascii="Arial" w:hAnsi="Arial" w:cs="Arial"/>
          <w:sz w:val="20"/>
        </w:rPr>
        <w:t>Data yang diperoleh dianalisis statistik untuk menghitung respon seleksi dan nilai duga daya waris.</w:t>
      </w:r>
      <w:proofErr w:type="gramEnd"/>
    </w:p>
    <w:p w:rsidR="0041455E" w:rsidRPr="0041455E" w:rsidRDefault="0041455E" w:rsidP="0041455E">
      <w:pPr>
        <w:spacing w:after="0"/>
        <w:ind w:firstLine="426"/>
        <w:jc w:val="both"/>
        <w:rPr>
          <w:rFonts w:ascii="Arial" w:hAnsi="Arial" w:cs="Arial"/>
          <w:sz w:val="20"/>
        </w:rPr>
      </w:pPr>
      <w:r w:rsidRPr="0041455E">
        <w:rPr>
          <w:rFonts w:ascii="Arial" w:hAnsi="Arial" w:cs="Arial"/>
          <w:sz w:val="20"/>
        </w:rPr>
        <w:t xml:space="preserve">Hasil penelitian yang diperoleh menunjukkan penerapan metode seleksi massa pada tanaman jagung Varietas Manado Kuning di desa Talikuran Kecamatan Tompaso dapat meningkatkan berat biji pertongkol rata-rata sebesar 0,01 g (2,7 %) selama satu daur seleksi serta karakter jumlah biji dalam satu baris (JBB), jumlah biji (JB), panjang tongkol (PT), berat biji (JBi), dan berat tongkol (BT) memiliki respon seleksi yang berbeda-beda. </w:t>
      </w:r>
      <w:proofErr w:type="gramStart"/>
      <w:r w:rsidRPr="0041455E">
        <w:rPr>
          <w:rFonts w:ascii="Arial" w:hAnsi="Arial" w:cs="Arial"/>
          <w:sz w:val="20"/>
        </w:rPr>
        <w:t>Nilai duga daya waris dari karakter jumlah biji dalam satu baris (tinggi), jumlah biji (sedang), panjang tongkol (tinggi), berat biji (sedang) dan berat tongkol (rendah).</w:t>
      </w:r>
      <w:proofErr w:type="gramEnd"/>
      <w:r w:rsidRPr="0041455E">
        <w:rPr>
          <w:rFonts w:ascii="Arial" w:hAnsi="Arial" w:cs="Arial"/>
          <w:sz w:val="20"/>
        </w:rPr>
        <w:t xml:space="preserve"> </w:t>
      </w:r>
      <w:proofErr w:type="gramStart"/>
      <w:r w:rsidRPr="0041455E">
        <w:rPr>
          <w:rFonts w:ascii="Arial" w:hAnsi="Arial" w:cs="Arial"/>
          <w:sz w:val="20"/>
        </w:rPr>
        <w:t>Berdasarkan respon seleksi dan nilai duga daya waris pada pertanaman Jagung Manado Kuning di Desa Talikuran Kecamatan Tompaso dapat menjadi dasar dalam melakukan seleksi pada populasi berikutnya.</w:t>
      </w:r>
      <w:proofErr w:type="gramEnd"/>
    </w:p>
    <w:p w:rsidR="0041455E" w:rsidRPr="0041455E" w:rsidRDefault="0041455E" w:rsidP="0041455E">
      <w:pPr>
        <w:spacing w:after="0"/>
        <w:ind w:firstLine="426"/>
        <w:jc w:val="both"/>
        <w:rPr>
          <w:rFonts w:ascii="Arial" w:hAnsi="Arial" w:cs="Arial"/>
          <w:sz w:val="20"/>
        </w:rPr>
      </w:pPr>
    </w:p>
    <w:p w:rsidR="009909FC" w:rsidRDefault="0041455E" w:rsidP="0041455E">
      <w:pPr>
        <w:spacing w:after="0"/>
        <w:jc w:val="both"/>
        <w:rPr>
          <w:rFonts w:ascii="Arial" w:hAnsi="Arial" w:cs="Arial"/>
          <w:sz w:val="20"/>
        </w:rPr>
      </w:pPr>
      <w:r w:rsidRPr="0041455E">
        <w:rPr>
          <w:rFonts w:ascii="Arial" w:hAnsi="Arial" w:cs="Arial"/>
          <w:sz w:val="20"/>
        </w:rPr>
        <w:t>Kata Kunci: Jagung Manado Kuning, Seleksi Massa, Respon Seleksi, Daya Waris</w:t>
      </w:r>
    </w:p>
    <w:p w:rsidR="0041455E" w:rsidRDefault="0041455E" w:rsidP="0041455E">
      <w:pPr>
        <w:spacing w:after="0"/>
        <w:jc w:val="both"/>
        <w:rPr>
          <w:rFonts w:ascii="Arial" w:hAnsi="Arial" w:cs="Arial"/>
          <w:sz w:val="20"/>
        </w:rPr>
      </w:pPr>
    </w:p>
    <w:p w:rsidR="0041455E" w:rsidRDefault="0041455E" w:rsidP="0041455E">
      <w:pPr>
        <w:spacing w:after="0"/>
        <w:jc w:val="both"/>
        <w:rPr>
          <w:rFonts w:ascii="Arial" w:hAnsi="Arial" w:cs="Arial"/>
          <w:sz w:val="20"/>
        </w:rPr>
      </w:pPr>
    </w:p>
    <w:p w:rsidR="0041455E" w:rsidRDefault="0041455E" w:rsidP="0041455E">
      <w:pPr>
        <w:spacing w:after="0"/>
        <w:jc w:val="both"/>
        <w:rPr>
          <w:rFonts w:ascii="Arial" w:hAnsi="Arial" w:cs="Arial"/>
          <w:sz w:val="20"/>
        </w:rPr>
        <w:sectPr w:rsidR="0041455E" w:rsidSect="0041455E">
          <w:headerReference w:type="default" r:id="rId8"/>
          <w:footerReference w:type="default" r:id="rId9"/>
          <w:pgSz w:w="11907" w:h="16840" w:code="9"/>
          <w:pgMar w:top="1701" w:right="1701" w:bottom="2268" w:left="2268" w:header="720" w:footer="720" w:gutter="0"/>
          <w:cols w:space="720"/>
          <w:docGrid w:linePitch="360"/>
        </w:sectPr>
      </w:pPr>
    </w:p>
    <w:p w:rsidR="0041455E" w:rsidRPr="0041455E" w:rsidRDefault="0041455E" w:rsidP="0041455E">
      <w:pPr>
        <w:spacing w:after="0"/>
        <w:jc w:val="center"/>
        <w:rPr>
          <w:rFonts w:ascii="Arial" w:hAnsi="Arial" w:cs="Arial"/>
          <w:sz w:val="20"/>
        </w:rPr>
      </w:pPr>
      <w:r w:rsidRPr="0041455E">
        <w:rPr>
          <w:rFonts w:ascii="Arial" w:hAnsi="Arial" w:cs="Arial"/>
          <w:b/>
        </w:rPr>
        <w:lastRenderedPageBreak/>
        <w:t>PENDAHULUAN</w:t>
      </w:r>
    </w:p>
    <w:p w:rsidR="0041455E" w:rsidRPr="0041455E" w:rsidRDefault="0041455E" w:rsidP="0041455E">
      <w:pPr>
        <w:spacing w:after="0"/>
        <w:jc w:val="both"/>
        <w:rPr>
          <w:rFonts w:ascii="Arial" w:hAnsi="Arial" w:cs="Arial"/>
          <w:sz w:val="20"/>
        </w:rPr>
      </w:pPr>
    </w:p>
    <w:p w:rsidR="0041455E" w:rsidRPr="0041455E" w:rsidRDefault="0041455E" w:rsidP="0041455E">
      <w:pPr>
        <w:spacing w:after="120"/>
        <w:jc w:val="both"/>
        <w:rPr>
          <w:rFonts w:ascii="Arial" w:hAnsi="Arial" w:cs="Arial"/>
          <w:b/>
        </w:rPr>
      </w:pPr>
      <w:r w:rsidRPr="0041455E">
        <w:rPr>
          <w:rFonts w:ascii="Arial" w:hAnsi="Arial" w:cs="Arial"/>
          <w:b/>
        </w:rPr>
        <w:t>Latar Belakang</w:t>
      </w:r>
    </w:p>
    <w:p w:rsidR="0041455E" w:rsidRPr="0041455E" w:rsidRDefault="0041455E" w:rsidP="0041455E">
      <w:pPr>
        <w:spacing w:after="0"/>
        <w:jc w:val="both"/>
        <w:rPr>
          <w:rFonts w:ascii="Arial" w:hAnsi="Arial" w:cs="Arial"/>
        </w:rPr>
      </w:pPr>
      <w:r w:rsidRPr="0041455E">
        <w:rPr>
          <w:rFonts w:ascii="Arial" w:hAnsi="Arial" w:cs="Arial"/>
        </w:rPr>
        <w:tab/>
      </w:r>
      <w:proofErr w:type="gramStart"/>
      <w:r w:rsidRPr="0041455E">
        <w:rPr>
          <w:rFonts w:ascii="Arial" w:hAnsi="Arial" w:cs="Arial"/>
        </w:rPr>
        <w:t>Crash Program (CP) jagung yang menjadi salah satu program Pemerintah Provinsi Sulawesi Utara yang saat ini sudah dikenal dengan istilah revitalisasi pertanian telah berjalan dan mendapat respon yang luas dari masyarakat.</w:t>
      </w:r>
      <w:proofErr w:type="gramEnd"/>
      <w:r w:rsidRPr="0041455E">
        <w:rPr>
          <w:rFonts w:ascii="Arial" w:hAnsi="Arial" w:cs="Arial"/>
        </w:rPr>
        <w:t xml:space="preserve"> </w:t>
      </w:r>
      <w:proofErr w:type="gramStart"/>
      <w:r w:rsidRPr="0041455E">
        <w:rPr>
          <w:rFonts w:ascii="Arial" w:hAnsi="Arial" w:cs="Arial"/>
        </w:rPr>
        <w:t xml:space="preserve">Untuk menunjang keberhasilan crash program tersebut, Pemeritah memberikan bantuan pupuk dan </w:t>
      </w:r>
      <w:r w:rsidRPr="0041455E">
        <w:rPr>
          <w:rFonts w:ascii="Arial" w:hAnsi="Arial" w:cs="Arial"/>
        </w:rPr>
        <w:lastRenderedPageBreak/>
        <w:t>benih kepada petani.</w:t>
      </w:r>
      <w:proofErr w:type="gramEnd"/>
      <w:r w:rsidRPr="0041455E">
        <w:rPr>
          <w:rFonts w:ascii="Arial" w:hAnsi="Arial" w:cs="Arial"/>
        </w:rPr>
        <w:t xml:space="preserve"> Benih jagung yang dibagikan kepada petani umumnya adalah </w:t>
      </w:r>
      <w:proofErr w:type="gramStart"/>
      <w:r w:rsidRPr="0041455E">
        <w:rPr>
          <w:rFonts w:ascii="Arial" w:hAnsi="Arial" w:cs="Arial"/>
        </w:rPr>
        <w:t>benih  jagung</w:t>
      </w:r>
      <w:proofErr w:type="gramEnd"/>
      <w:r w:rsidRPr="0041455E">
        <w:rPr>
          <w:rFonts w:ascii="Arial" w:hAnsi="Arial" w:cs="Arial"/>
        </w:rPr>
        <w:t xml:space="preserve"> hibrida seperti jagung hibrida varietas Jaya-1. </w:t>
      </w:r>
      <w:proofErr w:type="gramStart"/>
      <w:r w:rsidRPr="0041455E">
        <w:rPr>
          <w:rFonts w:ascii="Arial" w:hAnsi="Arial" w:cs="Arial"/>
        </w:rPr>
        <w:t>Benih  jagung</w:t>
      </w:r>
      <w:proofErr w:type="gramEnd"/>
      <w:r w:rsidRPr="0041455E">
        <w:rPr>
          <w:rFonts w:ascii="Arial" w:hAnsi="Arial" w:cs="Arial"/>
        </w:rPr>
        <w:t xml:space="preserve"> hibrida ini memiliki keunggulan dalam segi produktivitas tanamannya, yaitu potensi hasil 15,5 ton perhektar dengan rata-rata hasil 9 ton perhektar (Badan Benih Nasional Dirjen Bina Produksi Tanaman Pangan Deptan 2003 dalam Zuriat, 2003). Hasil rata-rata </w:t>
      </w:r>
      <w:r w:rsidRPr="0041455E">
        <w:rPr>
          <w:rFonts w:ascii="Arial" w:hAnsi="Arial" w:cs="Arial"/>
        </w:rPr>
        <w:lastRenderedPageBreak/>
        <w:t>jagung hibrida tersebut lebih tinggi sembilan kali lipat dibandingkan dengan rata-rata hasil jagung varietas Manado Kuning 1</w:t>
      </w:r>
      <w:proofErr w:type="gramStart"/>
      <w:r w:rsidRPr="0041455E">
        <w:rPr>
          <w:rFonts w:ascii="Arial" w:hAnsi="Arial" w:cs="Arial"/>
        </w:rPr>
        <w:t>,1</w:t>
      </w:r>
      <w:proofErr w:type="gramEnd"/>
      <w:r w:rsidRPr="0041455E">
        <w:rPr>
          <w:rFonts w:ascii="Arial" w:hAnsi="Arial" w:cs="Arial"/>
        </w:rPr>
        <w:t xml:space="preserve"> ton/ha (Suprapto, 1998). </w:t>
      </w:r>
      <w:proofErr w:type="gramStart"/>
      <w:r w:rsidRPr="0041455E">
        <w:rPr>
          <w:rFonts w:ascii="Arial" w:hAnsi="Arial" w:cs="Arial"/>
        </w:rPr>
        <w:t>Jagung Manado Kuning telah lama dibudidayakan oleh petani di minahasa.</w:t>
      </w:r>
      <w:proofErr w:type="gramEnd"/>
      <w:r w:rsidRPr="0041455E">
        <w:rPr>
          <w:rFonts w:ascii="Arial" w:hAnsi="Arial" w:cs="Arial"/>
        </w:rPr>
        <w:t xml:space="preserve"> </w:t>
      </w:r>
    </w:p>
    <w:p w:rsidR="0041455E" w:rsidRPr="0041455E" w:rsidRDefault="0041455E" w:rsidP="0041455E">
      <w:pPr>
        <w:spacing w:after="0"/>
        <w:jc w:val="both"/>
        <w:rPr>
          <w:rFonts w:ascii="Arial" w:hAnsi="Arial" w:cs="Arial"/>
        </w:rPr>
      </w:pPr>
      <w:proofErr w:type="gramStart"/>
      <w:r w:rsidRPr="0041455E">
        <w:rPr>
          <w:rFonts w:ascii="Arial" w:hAnsi="Arial" w:cs="Arial"/>
        </w:rPr>
        <w:t>Tanaman jagung varietas Manado Kuning merupakan varietas unggul lokal, yang dilepas sebelum tahun 1945.</w:t>
      </w:r>
      <w:proofErr w:type="gramEnd"/>
      <w:r w:rsidRPr="0041455E">
        <w:rPr>
          <w:rFonts w:ascii="Arial" w:hAnsi="Arial" w:cs="Arial"/>
        </w:rPr>
        <w:t xml:space="preserve"> Varietas ini tergolong varietas bersari bebas, yang dihasilkan melalui metode seleksi </w:t>
      </w:r>
      <w:proofErr w:type="gramStart"/>
      <w:r w:rsidRPr="0041455E">
        <w:rPr>
          <w:rFonts w:ascii="Arial" w:hAnsi="Arial" w:cs="Arial"/>
        </w:rPr>
        <w:t>massa</w:t>
      </w:r>
      <w:proofErr w:type="gramEnd"/>
      <w:r w:rsidRPr="0041455E">
        <w:rPr>
          <w:rFonts w:ascii="Arial" w:hAnsi="Arial" w:cs="Arial"/>
        </w:rPr>
        <w:t xml:space="preserve">. Walaupun jagung hibrida produktivitasnya lebih tinggi dari jagung Manado Kuning, ternyata petani di desa Talikuran Kecamatan Tompaso lebih menyukai menanam varietas Manado Kuning dibandingkan dengan menanam jagung hibrida. </w:t>
      </w:r>
      <w:proofErr w:type="gramStart"/>
      <w:r w:rsidRPr="0041455E">
        <w:rPr>
          <w:rFonts w:ascii="Arial" w:hAnsi="Arial" w:cs="Arial"/>
        </w:rPr>
        <w:t>Alasan utama petani tetap menanam varietas Manado Kuning karena hasil jagung ini baik biji maupun daun serta batangnya lebih disukai oleh kuda pacu.</w:t>
      </w:r>
      <w:proofErr w:type="gramEnd"/>
    </w:p>
    <w:p w:rsidR="0041455E" w:rsidRPr="0041455E" w:rsidRDefault="0041455E" w:rsidP="0041455E">
      <w:pPr>
        <w:spacing w:after="0"/>
        <w:jc w:val="both"/>
        <w:rPr>
          <w:rFonts w:ascii="Arial" w:hAnsi="Arial" w:cs="Arial"/>
        </w:rPr>
      </w:pPr>
      <w:r w:rsidRPr="0041455E">
        <w:rPr>
          <w:rFonts w:ascii="Arial" w:hAnsi="Arial" w:cs="Arial"/>
        </w:rPr>
        <w:t>Berdasarkan kenyataan tersebut, di sisi yang satu petani yang sekaligus sebagai peternak harus meningkatkan hasil komoditi jagung untuk memenuhi kebutuhan pasar tapi di sisi yang lain petani harus juga memenuhi kebutuhan makanan ternaknya dan ternyata petani lebih memilih untuk menanam varietas Manado Kuning demi memenuhi kebutuhan makanan ternaknya, oleh karena itu harus ada upaya untuk meningkatkan produktivitas jagung agar baik kebutuhan untuk makanan ternak terpenuhi maupun dengan hasil yang lebih tinggi dapat meningkatkan pendapatan petani sebagai tujuan akhir dari suatu usaha budidaya tanaman.</w:t>
      </w:r>
    </w:p>
    <w:p w:rsidR="0041455E" w:rsidRPr="0041455E" w:rsidRDefault="0041455E" w:rsidP="0041455E">
      <w:pPr>
        <w:spacing w:after="0"/>
        <w:jc w:val="both"/>
        <w:rPr>
          <w:rFonts w:ascii="Arial" w:hAnsi="Arial" w:cs="Arial"/>
        </w:rPr>
      </w:pPr>
      <w:proofErr w:type="gramStart"/>
      <w:r w:rsidRPr="0041455E">
        <w:rPr>
          <w:rFonts w:ascii="Arial" w:hAnsi="Arial" w:cs="Arial"/>
        </w:rPr>
        <w:lastRenderedPageBreak/>
        <w:t>Jagung Manado Kuning sudah lama ditanam oleh petani di Talikuran Kecamatan Tompaso.</w:t>
      </w:r>
      <w:proofErr w:type="gramEnd"/>
      <w:r w:rsidRPr="0041455E">
        <w:rPr>
          <w:rFonts w:ascii="Arial" w:hAnsi="Arial" w:cs="Arial"/>
        </w:rPr>
        <w:t xml:space="preserve"> Benih diambil dari hasil panen sebelumnya tanpa melalui suatu proses seleksi yang baik, oleh karena itu penelitian ini dilakukan </w:t>
      </w:r>
      <w:proofErr w:type="gramStart"/>
      <w:r w:rsidRPr="0041455E">
        <w:rPr>
          <w:rFonts w:ascii="Arial" w:hAnsi="Arial" w:cs="Arial"/>
        </w:rPr>
        <w:t>dengan  menerapkan</w:t>
      </w:r>
      <w:proofErr w:type="gramEnd"/>
      <w:r w:rsidRPr="0041455E">
        <w:rPr>
          <w:rFonts w:ascii="Arial" w:hAnsi="Arial" w:cs="Arial"/>
        </w:rPr>
        <w:t xml:space="preserve"> metode seleksi massa dalam upaya untuk meningkatkan produktivitas tanaman jagung varietas Manado Kuning. Penelitian ini di lakukan menggunakan benih yang berasal dari hasil panenan musim tanam Desember 2005-Maret 2006, petani telah memilih 508 tongkol dengan biji yang akan ditanam pada musim tanam Januari 2007- April 2007. </w:t>
      </w:r>
      <w:proofErr w:type="gramStart"/>
      <w:r w:rsidRPr="0041455E">
        <w:rPr>
          <w:rFonts w:ascii="Arial" w:hAnsi="Arial" w:cs="Arial"/>
        </w:rPr>
        <w:t>Secara fenotipe benih tersebut (508 tongkol) ternyata beragam (berat tongkol dengan biji).</w:t>
      </w:r>
      <w:proofErr w:type="gramEnd"/>
    </w:p>
    <w:p w:rsidR="0041455E" w:rsidRPr="0041455E" w:rsidRDefault="0041455E" w:rsidP="0041455E">
      <w:pPr>
        <w:spacing w:after="0"/>
        <w:jc w:val="both"/>
        <w:rPr>
          <w:rFonts w:ascii="Arial" w:hAnsi="Arial" w:cs="Arial"/>
        </w:rPr>
      </w:pPr>
      <w:r w:rsidRPr="0041455E">
        <w:rPr>
          <w:rFonts w:ascii="Arial" w:hAnsi="Arial" w:cs="Arial"/>
        </w:rPr>
        <w:t xml:space="preserve">Sesuai dengan metode seleksi </w:t>
      </w:r>
      <w:proofErr w:type="gramStart"/>
      <w:r w:rsidRPr="0041455E">
        <w:rPr>
          <w:rFonts w:ascii="Arial" w:hAnsi="Arial" w:cs="Arial"/>
        </w:rPr>
        <w:t>massa</w:t>
      </w:r>
      <w:proofErr w:type="gramEnd"/>
      <w:r w:rsidRPr="0041455E">
        <w:rPr>
          <w:rFonts w:ascii="Arial" w:hAnsi="Arial" w:cs="Arial"/>
        </w:rPr>
        <w:t xml:space="preserve"> (Dahlan, 1992) benih yang telah diseleksi oleh petani tersebut dijadikan sebagai populasi awal P0 selanjutnya diamati komponen produksinya untuk memilih tongkol-tongkol yang mempunyai berat biji yang tinggi untuk dijadikan sebagai benih dan selanjutnya dihitung respon seleksinya.</w:t>
      </w:r>
    </w:p>
    <w:p w:rsidR="0041455E" w:rsidRPr="0041455E" w:rsidRDefault="0041455E" w:rsidP="0041455E">
      <w:pPr>
        <w:spacing w:after="0"/>
        <w:jc w:val="both"/>
        <w:rPr>
          <w:rFonts w:ascii="Arial" w:hAnsi="Arial" w:cs="Arial"/>
        </w:rPr>
      </w:pPr>
    </w:p>
    <w:p w:rsidR="0041455E" w:rsidRPr="0041455E" w:rsidRDefault="0041455E" w:rsidP="0041455E">
      <w:pPr>
        <w:spacing w:after="120"/>
        <w:jc w:val="both"/>
        <w:rPr>
          <w:rFonts w:ascii="Arial" w:hAnsi="Arial" w:cs="Arial"/>
          <w:b/>
        </w:rPr>
      </w:pPr>
      <w:r w:rsidRPr="0041455E">
        <w:rPr>
          <w:rFonts w:ascii="Arial" w:hAnsi="Arial" w:cs="Arial"/>
          <w:b/>
        </w:rPr>
        <w:t>Tujuan Penelitian</w:t>
      </w:r>
    </w:p>
    <w:p w:rsidR="0041455E" w:rsidRPr="0041455E" w:rsidRDefault="0041455E" w:rsidP="0041455E">
      <w:pPr>
        <w:spacing w:after="0"/>
        <w:ind w:firstLine="567"/>
        <w:jc w:val="both"/>
        <w:rPr>
          <w:rFonts w:ascii="Arial" w:hAnsi="Arial" w:cs="Arial"/>
        </w:rPr>
      </w:pPr>
      <w:proofErr w:type="gramStart"/>
      <w:r w:rsidRPr="0041455E">
        <w:rPr>
          <w:rFonts w:ascii="Arial" w:hAnsi="Arial" w:cs="Arial"/>
        </w:rPr>
        <w:t>Menerapkan Seleksi Massa dalam upaya meningkatkan produktivitas jagung Manado Kuning di Desa Talikuran Kecamatan Tompaso.</w:t>
      </w:r>
      <w:proofErr w:type="gramEnd"/>
    </w:p>
    <w:p w:rsidR="0041455E" w:rsidRPr="0041455E" w:rsidRDefault="0041455E" w:rsidP="0041455E">
      <w:pPr>
        <w:spacing w:after="0"/>
        <w:jc w:val="both"/>
        <w:rPr>
          <w:rFonts w:ascii="Arial" w:hAnsi="Arial" w:cs="Arial"/>
        </w:rPr>
      </w:pPr>
    </w:p>
    <w:p w:rsidR="0041455E" w:rsidRPr="0041455E" w:rsidRDefault="0041455E" w:rsidP="0041455E">
      <w:pPr>
        <w:spacing w:after="120"/>
        <w:jc w:val="both"/>
        <w:rPr>
          <w:rFonts w:ascii="Arial" w:hAnsi="Arial" w:cs="Arial"/>
          <w:b/>
        </w:rPr>
      </w:pPr>
      <w:r w:rsidRPr="0041455E">
        <w:rPr>
          <w:rFonts w:ascii="Arial" w:hAnsi="Arial" w:cs="Arial"/>
          <w:b/>
        </w:rPr>
        <w:t>Manfaat Penelitian</w:t>
      </w:r>
    </w:p>
    <w:p w:rsidR="0041455E" w:rsidRDefault="0041455E" w:rsidP="0041455E">
      <w:pPr>
        <w:spacing w:after="0"/>
        <w:ind w:firstLine="567"/>
        <w:jc w:val="both"/>
        <w:rPr>
          <w:rFonts w:ascii="Arial" w:hAnsi="Arial" w:cs="Arial"/>
        </w:rPr>
      </w:pPr>
      <w:proofErr w:type="gramStart"/>
      <w:r w:rsidRPr="0041455E">
        <w:rPr>
          <w:rFonts w:ascii="Arial" w:hAnsi="Arial" w:cs="Arial"/>
        </w:rPr>
        <w:t xml:space="preserve">Memperoleh data sebagai bahan informasi dalam menyeleksi tanaman jagung Manado Kuning pada periode musim tanam </w:t>
      </w:r>
      <w:r w:rsidRPr="0041455E">
        <w:rPr>
          <w:rFonts w:ascii="Arial" w:hAnsi="Arial" w:cs="Arial"/>
        </w:rPr>
        <w:lastRenderedPageBreak/>
        <w:t>selanjutnya dan juga dapat menunjang program pemuliaan tanaman.</w:t>
      </w:r>
      <w:proofErr w:type="gramEnd"/>
    </w:p>
    <w:p w:rsidR="0041455E" w:rsidRDefault="0041455E" w:rsidP="0041455E">
      <w:pPr>
        <w:spacing w:after="0"/>
        <w:jc w:val="both"/>
        <w:rPr>
          <w:rFonts w:ascii="Arial" w:hAnsi="Arial" w:cs="Arial"/>
        </w:rPr>
      </w:pPr>
    </w:p>
    <w:p w:rsidR="0041455E" w:rsidRPr="0041455E" w:rsidRDefault="0041455E" w:rsidP="0041455E">
      <w:pPr>
        <w:spacing w:after="0"/>
        <w:jc w:val="center"/>
        <w:rPr>
          <w:rFonts w:ascii="Arial" w:hAnsi="Arial" w:cs="Arial"/>
        </w:rPr>
      </w:pPr>
      <w:r w:rsidRPr="0041455E">
        <w:rPr>
          <w:rFonts w:ascii="Arial" w:hAnsi="Arial" w:cs="Arial"/>
          <w:b/>
        </w:rPr>
        <w:t>METODOLOGI</w:t>
      </w:r>
      <w:r w:rsidRPr="0041455E">
        <w:rPr>
          <w:rFonts w:ascii="Arial" w:hAnsi="Arial" w:cs="Arial"/>
        </w:rPr>
        <w:t xml:space="preserve"> </w:t>
      </w:r>
      <w:r w:rsidRPr="0041455E">
        <w:rPr>
          <w:rFonts w:ascii="Arial" w:hAnsi="Arial" w:cs="Arial"/>
          <w:b/>
        </w:rPr>
        <w:t>PENELITIAN</w:t>
      </w:r>
    </w:p>
    <w:p w:rsidR="0041455E" w:rsidRPr="0041455E" w:rsidRDefault="0041455E" w:rsidP="0041455E">
      <w:pPr>
        <w:spacing w:after="0"/>
        <w:jc w:val="both"/>
        <w:rPr>
          <w:rFonts w:ascii="Arial" w:hAnsi="Arial" w:cs="Arial"/>
        </w:rPr>
      </w:pPr>
    </w:p>
    <w:p w:rsidR="0041455E" w:rsidRPr="0041455E" w:rsidRDefault="0041455E" w:rsidP="0041455E">
      <w:pPr>
        <w:spacing w:after="120"/>
        <w:jc w:val="both"/>
        <w:rPr>
          <w:rFonts w:ascii="Arial" w:hAnsi="Arial" w:cs="Arial"/>
          <w:b/>
        </w:rPr>
      </w:pPr>
      <w:r w:rsidRPr="0041455E">
        <w:rPr>
          <w:rFonts w:ascii="Arial" w:hAnsi="Arial" w:cs="Arial"/>
          <w:b/>
        </w:rPr>
        <w:t>Tempat dan Waktu Penelitian</w:t>
      </w:r>
    </w:p>
    <w:p w:rsidR="0041455E" w:rsidRPr="0041455E" w:rsidRDefault="0041455E" w:rsidP="0041455E">
      <w:pPr>
        <w:spacing w:after="0"/>
        <w:ind w:firstLine="567"/>
        <w:jc w:val="both"/>
        <w:rPr>
          <w:rFonts w:ascii="Arial" w:hAnsi="Arial" w:cs="Arial"/>
        </w:rPr>
      </w:pPr>
      <w:proofErr w:type="gramStart"/>
      <w:r w:rsidRPr="0041455E">
        <w:rPr>
          <w:rFonts w:ascii="Arial" w:hAnsi="Arial" w:cs="Arial"/>
        </w:rPr>
        <w:t>Penelitian ini dilakukakan di desa Talikuran Kecamatan Tompaso, dengan lama penelitian 4 bulan (Januari 2007 hingga April 2007).</w:t>
      </w:r>
      <w:proofErr w:type="gramEnd"/>
    </w:p>
    <w:p w:rsidR="0041455E" w:rsidRPr="0041455E" w:rsidRDefault="0041455E" w:rsidP="0041455E">
      <w:pPr>
        <w:spacing w:after="0"/>
        <w:jc w:val="both"/>
        <w:rPr>
          <w:rFonts w:ascii="Arial" w:hAnsi="Arial" w:cs="Arial"/>
        </w:rPr>
      </w:pPr>
    </w:p>
    <w:p w:rsidR="0041455E" w:rsidRPr="0041455E" w:rsidRDefault="0041455E" w:rsidP="0041455E">
      <w:pPr>
        <w:spacing w:after="120"/>
        <w:jc w:val="both"/>
        <w:rPr>
          <w:rFonts w:ascii="Arial" w:hAnsi="Arial" w:cs="Arial"/>
        </w:rPr>
      </w:pPr>
      <w:r w:rsidRPr="0041455E">
        <w:rPr>
          <w:rFonts w:ascii="Arial" w:hAnsi="Arial" w:cs="Arial"/>
          <w:b/>
        </w:rPr>
        <w:t>Metode</w:t>
      </w:r>
      <w:r w:rsidRPr="0041455E">
        <w:rPr>
          <w:rFonts w:ascii="Arial" w:hAnsi="Arial" w:cs="Arial"/>
        </w:rPr>
        <w:t xml:space="preserve"> </w:t>
      </w:r>
      <w:r w:rsidRPr="0041455E">
        <w:rPr>
          <w:rFonts w:ascii="Arial" w:hAnsi="Arial" w:cs="Arial"/>
          <w:b/>
        </w:rPr>
        <w:t>Penelitian</w:t>
      </w:r>
    </w:p>
    <w:p w:rsidR="0041455E" w:rsidRPr="0041455E" w:rsidRDefault="0041455E" w:rsidP="0041455E">
      <w:pPr>
        <w:spacing w:after="0"/>
        <w:ind w:firstLine="567"/>
        <w:jc w:val="both"/>
        <w:rPr>
          <w:rFonts w:ascii="Arial" w:hAnsi="Arial" w:cs="Arial"/>
        </w:rPr>
      </w:pPr>
      <w:proofErr w:type="gramStart"/>
      <w:r w:rsidRPr="0041455E">
        <w:rPr>
          <w:rFonts w:ascii="Arial" w:hAnsi="Arial" w:cs="Arial"/>
        </w:rPr>
        <w:t>Penelitian ini dilaksanakan dalam bentuk evaluasi populasi awal P0 dan populasi P1 tanaman Jagung Manado Kuning di Desa Talikuran Kecamatan Tompaso.</w:t>
      </w:r>
      <w:proofErr w:type="gramEnd"/>
    </w:p>
    <w:p w:rsidR="0041455E" w:rsidRPr="0041455E" w:rsidRDefault="0041455E" w:rsidP="0041455E">
      <w:pPr>
        <w:spacing w:after="0"/>
        <w:jc w:val="both"/>
        <w:rPr>
          <w:rFonts w:ascii="Arial" w:hAnsi="Arial" w:cs="Arial"/>
        </w:rPr>
      </w:pPr>
    </w:p>
    <w:p w:rsidR="0041455E" w:rsidRPr="0041455E" w:rsidRDefault="0041455E" w:rsidP="0041455E">
      <w:pPr>
        <w:spacing w:after="120"/>
        <w:jc w:val="both"/>
        <w:rPr>
          <w:rFonts w:ascii="Arial" w:hAnsi="Arial" w:cs="Arial"/>
          <w:b/>
        </w:rPr>
      </w:pPr>
      <w:r w:rsidRPr="0041455E">
        <w:rPr>
          <w:rFonts w:ascii="Arial" w:hAnsi="Arial" w:cs="Arial"/>
          <w:b/>
        </w:rPr>
        <w:t>Alat dan Bahan Penelitian</w:t>
      </w:r>
    </w:p>
    <w:p w:rsidR="0041455E" w:rsidRPr="0041455E" w:rsidRDefault="0041455E" w:rsidP="0041455E">
      <w:pPr>
        <w:spacing w:after="0"/>
        <w:ind w:firstLine="567"/>
        <w:jc w:val="both"/>
        <w:rPr>
          <w:rFonts w:ascii="Arial" w:hAnsi="Arial" w:cs="Arial"/>
        </w:rPr>
      </w:pPr>
      <w:proofErr w:type="gramStart"/>
      <w:r w:rsidRPr="0041455E">
        <w:rPr>
          <w:rFonts w:ascii="Arial" w:hAnsi="Arial" w:cs="Arial"/>
        </w:rPr>
        <w:t>Alat yang digunakan dalam penelitian ini yaitu bajak, kamera, meteran/mistar, timbangan analitik, label, pisau, alat tulis menulis, jangka sorong, traktor tangan, tali, cangkul, ember, tugal dan hand sprayer.</w:t>
      </w:r>
      <w:proofErr w:type="gramEnd"/>
    </w:p>
    <w:p w:rsidR="0041455E" w:rsidRPr="0041455E" w:rsidRDefault="0041455E" w:rsidP="0041455E">
      <w:pPr>
        <w:spacing w:after="0"/>
        <w:ind w:firstLine="567"/>
        <w:jc w:val="both"/>
        <w:rPr>
          <w:rFonts w:ascii="Arial" w:hAnsi="Arial" w:cs="Arial"/>
        </w:rPr>
      </w:pPr>
      <w:r w:rsidRPr="0041455E">
        <w:rPr>
          <w:rFonts w:ascii="Arial" w:hAnsi="Arial" w:cs="Arial"/>
        </w:rPr>
        <w:t>Bahan yang digunakan adalah benih Varietas Jagung Manado Kuning hasil penanaman petani musim tanam Desember 2005 sampai dengan Maret 2006 di Talikuran Kecamatan Tompaso, Pupuk (Urea , TSP, KCl), dan PPC (pupuk pelengkap cair) Plant Catalyst.</w:t>
      </w:r>
    </w:p>
    <w:p w:rsidR="0041455E" w:rsidRPr="0041455E" w:rsidRDefault="0041455E" w:rsidP="0041455E">
      <w:pPr>
        <w:spacing w:after="0"/>
        <w:jc w:val="both"/>
        <w:rPr>
          <w:rFonts w:ascii="Arial" w:hAnsi="Arial" w:cs="Arial"/>
        </w:rPr>
      </w:pPr>
    </w:p>
    <w:p w:rsidR="0041455E" w:rsidRPr="0041455E" w:rsidRDefault="00274F23" w:rsidP="00274F23">
      <w:pPr>
        <w:spacing w:after="120"/>
        <w:jc w:val="center"/>
        <w:rPr>
          <w:rFonts w:ascii="Arial" w:hAnsi="Arial" w:cs="Arial"/>
          <w:b/>
        </w:rPr>
      </w:pPr>
      <w:r w:rsidRPr="0041455E">
        <w:rPr>
          <w:rFonts w:ascii="Arial" w:hAnsi="Arial" w:cs="Arial"/>
          <w:b/>
        </w:rPr>
        <w:t>PROSEDUR PENELITIAN</w:t>
      </w:r>
    </w:p>
    <w:p w:rsidR="0041455E" w:rsidRPr="0041455E" w:rsidRDefault="0041455E" w:rsidP="0041455E">
      <w:pPr>
        <w:spacing w:after="0"/>
        <w:jc w:val="both"/>
        <w:rPr>
          <w:rFonts w:ascii="Arial" w:hAnsi="Arial" w:cs="Arial"/>
          <w:b/>
        </w:rPr>
      </w:pPr>
      <w:r w:rsidRPr="0041455E">
        <w:rPr>
          <w:rFonts w:ascii="Arial" w:hAnsi="Arial" w:cs="Arial"/>
          <w:b/>
        </w:rPr>
        <w:t>Kegiatan Sebelum Penanaman</w:t>
      </w:r>
    </w:p>
    <w:p w:rsidR="0041455E" w:rsidRDefault="0041455E" w:rsidP="0041455E">
      <w:pPr>
        <w:spacing w:after="0"/>
        <w:jc w:val="both"/>
        <w:rPr>
          <w:rFonts w:ascii="Arial" w:hAnsi="Arial" w:cs="Arial"/>
        </w:rPr>
      </w:pPr>
      <w:r w:rsidRPr="0041455E">
        <w:rPr>
          <w:rFonts w:ascii="Arial" w:hAnsi="Arial" w:cs="Arial"/>
        </w:rPr>
        <w:t xml:space="preserve">Dalam penelitian ini, dari hasil panenan petani pada musim tanam </w:t>
      </w:r>
      <w:r w:rsidRPr="0041455E">
        <w:rPr>
          <w:rFonts w:ascii="Arial" w:hAnsi="Arial" w:cs="Arial"/>
        </w:rPr>
        <w:lastRenderedPageBreak/>
        <w:t xml:space="preserve">Desember 2005 - Maret 2006 diambil 508 tongkol (tanpa klobot) yang telah di seleksi oleh petani untuk dijadikan benih pada musim tanam Januari 2007 hingga April 2007. </w:t>
      </w:r>
      <w:proofErr w:type="gramStart"/>
      <w:r w:rsidRPr="0041455E">
        <w:rPr>
          <w:rFonts w:ascii="Arial" w:hAnsi="Arial" w:cs="Arial"/>
        </w:rPr>
        <w:t>Pemilihan tongkol-tongkol tersebut sesuai dengan kriteria petani yaitu biji berwarna kuning, tongkol kelihatan berukuran besar dan berat menurut perasaan petani.</w:t>
      </w:r>
      <w:proofErr w:type="gramEnd"/>
      <w:r w:rsidRPr="0041455E">
        <w:rPr>
          <w:rFonts w:ascii="Arial" w:hAnsi="Arial" w:cs="Arial"/>
        </w:rPr>
        <w:t xml:space="preserve"> Selanjutnya tongkol-tongkol tersebut (tongkol bersama biji) satu persatu di timbang menggunakan timbangan analitik,  dipilih 80 tongkol yang mempunyai berat di atas 110,1 g. Kemudian diamati komponen produksi,  meliputi : 1). Berat biji per tongkol, 2). Berat tongkol tanpa biji, 3). Jumlah biji per tongkol, 4) Jumlah biji dalam satu baris per tongkol, dan 5). </w:t>
      </w:r>
      <w:proofErr w:type="gramStart"/>
      <w:r w:rsidRPr="0041455E">
        <w:rPr>
          <w:rFonts w:ascii="Arial" w:hAnsi="Arial" w:cs="Arial"/>
        </w:rPr>
        <w:t>Panjang tongkol.</w:t>
      </w:r>
      <w:proofErr w:type="gramEnd"/>
      <w:r w:rsidRPr="0041455E">
        <w:rPr>
          <w:rFonts w:ascii="Arial" w:hAnsi="Arial" w:cs="Arial"/>
        </w:rPr>
        <w:t xml:space="preserve"> Setelah itu berdasarkan data komponen produksi dipilih 20 tongkol yang mempunyai berat biji per tongkol diatas 149,9 g. Keduapuluh tongkol tersebu di pipil dan diambil 100 biji untuk dijadikan benih pada periode musim tanam Januari 2007 – April 2007. Seratus biji tersebut diambil dari biji yang berada pada bagian tengah tongkol dan sebelum ditanam, biji-biji tersebut (20x100 biji) di campur secara merata (Dahlan, </w:t>
      </w:r>
      <w:proofErr w:type="gramStart"/>
      <w:r w:rsidRPr="0041455E">
        <w:rPr>
          <w:rFonts w:ascii="Arial" w:hAnsi="Arial" w:cs="Arial"/>
        </w:rPr>
        <w:t>1998 ;</w:t>
      </w:r>
      <w:proofErr w:type="gramEnd"/>
      <w:r w:rsidRPr="0041455E">
        <w:rPr>
          <w:rFonts w:ascii="Arial" w:hAnsi="Arial" w:cs="Arial"/>
        </w:rPr>
        <w:t xml:space="preserve"> Suaib dkk, 2000). </w:t>
      </w:r>
    </w:p>
    <w:p w:rsidR="0041455E" w:rsidRPr="0041455E" w:rsidRDefault="0041455E" w:rsidP="0041455E">
      <w:pPr>
        <w:spacing w:after="0"/>
        <w:jc w:val="both"/>
        <w:rPr>
          <w:rFonts w:ascii="Arial" w:hAnsi="Arial" w:cs="Arial"/>
        </w:rPr>
      </w:pPr>
    </w:p>
    <w:p w:rsidR="0041455E" w:rsidRPr="0041455E" w:rsidRDefault="0041455E" w:rsidP="0041455E">
      <w:pPr>
        <w:spacing w:after="0"/>
        <w:jc w:val="both"/>
        <w:rPr>
          <w:rFonts w:ascii="Arial" w:hAnsi="Arial" w:cs="Arial"/>
          <w:b/>
        </w:rPr>
      </w:pPr>
      <w:r w:rsidRPr="0041455E">
        <w:rPr>
          <w:rFonts w:ascii="Arial" w:hAnsi="Arial" w:cs="Arial"/>
          <w:b/>
        </w:rPr>
        <w:t>Kegiatan Penanaman</w:t>
      </w:r>
    </w:p>
    <w:p w:rsidR="0041455E" w:rsidRPr="0041455E" w:rsidRDefault="0041455E" w:rsidP="0041455E">
      <w:pPr>
        <w:pStyle w:val="ListParagraph"/>
        <w:numPr>
          <w:ilvl w:val="0"/>
          <w:numId w:val="1"/>
        </w:numPr>
        <w:spacing w:after="120"/>
        <w:ind w:left="284" w:hanging="284"/>
        <w:jc w:val="both"/>
        <w:rPr>
          <w:rFonts w:ascii="Arial" w:hAnsi="Arial" w:cs="Arial"/>
        </w:rPr>
      </w:pPr>
      <w:r w:rsidRPr="0041455E">
        <w:rPr>
          <w:rFonts w:ascii="Arial" w:hAnsi="Arial" w:cs="Arial"/>
        </w:rPr>
        <w:t>Pengolahan Lahan dan Penanaman</w:t>
      </w:r>
    </w:p>
    <w:p w:rsidR="0041455E" w:rsidRPr="0041455E" w:rsidRDefault="0041455E" w:rsidP="0041455E">
      <w:pPr>
        <w:spacing w:after="120"/>
        <w:ind w:left="284"/>
        <w:jc w:val="both"/>
        <w:rPr>
          <w:rFonts w:ascii="Arial" w:hAnsi="Arial" w:cs="Arial"/>
        </w:rPr>
      </w:pPr>
      <w:proofErr w:type="gramStart"/>
      <w:r w:rsidRPr="0041455E">
        <w:rPr>
          <w:rFonts w:ascii="Arial" w:hAnsi="Arial" w:cs="Arial"/>
        </w:rPr>
        <w:t>Pertama diadakan pembersihan lahan dari semak-semak dan material kasar lainnya.</w:t>
      </w:r>
      <w:proofErr w:type="gramEnd"/>
      <w:r w:rsidRPr="0041455E">
        <w:rPr>
          <w:rFonts w:ascii="Arial" w:hAnsi="Arial" w:cs="Arial"/>
        </w:rPr>
        <w:t xml:space="preserve"> </w:t>
      </w:r>
      <w:proofErr w:type="gramStart"/>
      <w:r w:rsidRPr="0041455E">
        <w:rPr>
          <w:rFonts w:ascii="Arial" w:hAnsi="Arial" w:cs="Arial"/>
        </w:rPr>
        <w:t xml:space="preserve">Tanah diolah menggunakan traktor tangan (hand tractor), dibajak dua </w:t>
      </w:r>
      <w:r w:rsidRPr="0041455E">
        <w:rPr>
          <w:rFonts w:ascii="Arial" w:hAnsi="Arial" w:cs="Arial"/>
        </w:rPr>
        <w:lastRenderedPageBreak/>
        <w:t>kali lalu diratakan menggunakan sisir.</w:t>
      </w:r>
      <w:proofErr w:type="gramEnd"/>
      <w:r w:rsidRPr="0041455E">
        <w:rPr>
          <w:rFonts w:ascii="Arial" w:hAnsi="Arial" w:cs="Arial"/>
        </w:rPr>
        <w:t xml:space="preserve"> </w:t>
      </w:r>
      <w:proofErr w:type="gramStart"/>
      <w:r w:rsidRPr="0041455E">
        <w:rPr>
          <w:rFonts w:ascii="Arial" w:hAnsi="Arial" w:cs="Arial"/>
        </w:rPr>
        <w:t>Sesudah itu lahan dibiarkan selama dua minggu agar gulma terlebih dahulu mengalami pembusukan.</w:t>
      </w:r>
      <w:proofErr w:type="gramEnd"/>
      <w:r w:rsidRPr="0041455E">
        <w:rPr>
          <w:rFonts w:ascii="Arial" w:hAnsi="Arial" w:cs="Arial"/>
        </w:rPr>
        <w:t xml:space="preserve"> Petak dibuat berukuran 20 m x 15 m dan kemudian dibagi lagi menjadi 20 anak-anak petak yang berukuran 5 m x 3 m selanjutnya benih ditanam dengan jarak 80 x 30 cm. Lobang tanam dibuat dalam bentuk larikan sedalam kira-kira 7 cm setiap lubang ditanam dengan 1 butir benih.</w:t>
      </w:r>
    </w:p>
    <w:p w:rsidR="0041455E" w:rsidRPr="0041455E" w:rsidRDefault="0041455E" w:rsidP="0041455E">
      <w:pPr>
        <w:spacing w:after="0"/>
        <w:jc w:val="both"/>
        <w:rPr>
          <w:rFonts w:ascii="Arial" w:hAnsi="Arial" w:cs="Arial"/>
        </w:rPr>
      </w:pPr>
      <w:r w:rsidRPr="0041455E">
        <w:rPr>
          <w:rFonts w:ascii="Arial" w:hAnsi="Arial" w:cs="Arial"/>
        </w:rPr>
        <w:t>B. Pemeliharaan</w:t>
      </w:r>
    </w:p>
    <w:p w:rsidR="0041455E" w:rsidRPr="0041455E" w:rsidRDefault="0041455E" w:rsidP="0041455E">
      <w:pPr>
        <w:pStyle w:val="ListParagraph"/>
        <w:numPr>
          <w:ilvl w:val="0"/>
          <w:numId w:val="2"/>
        </w:numPr>
        <w:spacing w:after="0"/>
        <w:ind w:left="567" w:hanging="283"/>
        <w:jc w:val="both"/>
        <w:rPr>
          <w:rFonts w:ascii="Arial" w:hAnsi="Arial" w:cs="Arial"/>
        </w:rPr>
      </w:pPr>
      <w:r w:rsidRPr="0041455E">
        <w:rPr>
          <w:rFonts w:ascii="Arial" w:hAnsi="Arial" w:cs="Arial"/>
        </w:rPr>
        <w:t>Pemupukan</w:t>
      </w:r>
    </w:p>
    <w:p w:rsidR="0041455E" w:rsidRPr="0041455E" w:rsidRDefault="0041455E" w:rsidP="0041455E">
      <w:pPr>
        <w:spacing w:after="0"/>
        <w:ind w:left="567"/>
        <w:jc w:val="both"/>
        <w:rPr>
          <w:rFonts w:ascii="Arial" w:hAnsi="Arial" w:cs="Arial"/>
        </w:rPr>
      </w:pPr>
      <w:proofErr w:type="gramStart"/>
      <w:r w:rsidRPr="0041455E">
        <w:rPr>
          <w:rFonts w:ascii="Arial" w:hAnsi="Arial" w:cs="Arial"/>
        </w:rPr>
        <w:t>Tanaman dipupuk dengan 90 kg N/ha, 45 kg P2O5/ha, dan 90 kg K2O5 /ha.</w:t>
      </w:r>
      <w:proofErr w:type="gramEnd"/>
      <w:r w:rsidRPr="0041455E">
        <w:rPr>
          <w:rFonts w:ascii="Arial" w:hAnsi="Arial" w:cs="Arial"/>
        </w:rPr>
        <w:t xml:space="preserve"> </w:t>
      </w:r>
      <w:proofErr w:type="gramStart"/>
      <w:r w:rsidRPr="0041455E">
        <w:rPr>
          <w:rFonts w:ascii="Arial" w:hAnsi="Arial" w:cs="Arial"/>
        </w:rPr>
        <w:t>Pemberian pupuk N, dalam hal ini urea adalah 1/3 bagian pada saat tanam dan 2/3 bagian sisanya diberikan pada 28 hari sesudah tanam bersamaan dengan penyiangan dan pembumbunan menggunakan cangkul.</w:t>
      </w:r>
      <w:proofErr w:type="gramEnd"/>
      <w:r w:rsidRPr="0041455E">
        <w:rPr>
          <w:rFonts w:ascii="Arial" w:hAnsi="Arial" w:cs="Arial"/>
        </w:rPr>
        <w:t xml:space="preserve"> Pemberian pupuk secara tugal di samping kiri-kanan lobang tanam dengan jarak 7 cm dan dalam 10 cm. Pupuk urea dan TSP diberikan pada lobang yang satu, dan KCl diberikan pada lobang tanam lainnya (Anonimus, 1986 dalam Runtunuwu, 1990). Diikuti penyemprotan PPC (pupuk pelengkap cair) Plant Catalyst pada bagian daun dalam plot percobaan dari minggu kedua sampai minggu kedelapan menggunakan hand sprayer dengan dosis 10 g per 14 liter </w:t>
      </w:r>
      <w:r w:rsidRPr="0041455E">
        <w:rPr>
          <w:rFonts w:ascii="Arial" w:hAnsi="Arial" w:cs="Arial"/>
        </w:rPr>
        <w:lastRenderedPageBreak/>
        <w:t xml:space="preserve">air pemberian PPC dimaksudkan agar tanaman menghasilkan pertumbuhan optimal karena salah satu syarat dalam seleksi </w:t>
      </w:r>
      <w:proofErr w:type="gramStart"/>
      <w:r w:rsidRPr="0041455E">
        <w:rPr>
          <w:rFonts w:ascii="Arial" w:hAnsi="Arial" w:cs="Arial"/>
        </w:rPr>
        <w:t>massa</w:t>
      </w:r>
      <w:proofErr w:type="gramEnd"/>
      <w:r w:rsidRPr="0041455E">
        <w:rPr>
          <w:rFonts w:ascii="Arial" w:hAnsi="Arial" w:cs="Arial"/>
        </w:rPr>
        <w:t xml:space="preserve"> adalah tanaman yang diseleksi harus optimal pertumbuhannya.</w:t>
      </w:r>
    </w:p>
    <w:p w:rsidR="0041455E" w:rsidRPr="0041455E" w:rsidRDefault="0041455E" w:rsidP="0041455E">
      <w:pPr>
        <w:pStyle w:val="ListParagraph"/>
        <w:numPr>
          <w:ilvl w:val="0"/>
          <w:numId w:val="2"/>
        </w:numPr>
        <w:spacing w:after="0"/>
        <w:ind w:left="567" w:hanging="283"/>
        <w:jc w:val="both"/>
        <w:rPr>
          <w:rFonts w:ascii="Arial" w:hAnsi="Arial" w:cs="Arial"/>
        </w:rPr>
      </w:pPr>
      <w:r w:rsidRPr="0041455E">
        <w:rPr>
          <w:rFonts w:ascii="Arial" w:hAnsi="Arial" w:cs="Arial"/>
        </w:rPr>
        <w:t>Penyiangan dan Pembubunan</w:t>
      </w:r>
    </w:p>
    <w:p w:rsidR="0041455E" w:rsidRDefault="0041455E" w:rsidP="0041455E">
      <w:pPr>
        <w:spacing w:after="0"/>
        <w:ind w:left="567"/>
        <w:jc w:val="both"/>
        <w:rPr>
          <w:rFonts w:ascii="Arial" w:hAnsi="Arial" w:cs="Arial"/>
        </w:rPr>
      </w:pPr>
      <w:proofErr w:type="gramStart"/>
      <w:r w:rsidRPr="0041455E">
        <w:rPr>
          <w:rFonts w:ascii="Arial" w:hAnsi="Arial" w:cs="Arial"/>
        </w:rPr>
        <w:t>Penyiangan dilakukan bersamaan dengan pembumbunan, yaitu pada umur 28 hari sesudah tanam.</w:t>
      </w:r>
      <w:proofErr w:type="gramEnd"/>
    </w:p>
    <w:p w:rsidR="0041455E" w:rsidRPr="0041455E" w:rsidRDefault="0041455E" w:rsidP="0041455E">
      <w:pPr>
        <w:spacing w:after="0"/>
        <w:ind w:left="567"/>
        <w:jc w:val="both"/>
        <w:rPr>
          <w:rFonts w:ascii="Arial" w:hAnsi="Arial" w:cs="Arial"/>
        </w:rPr>
      </w:pPr>
    </w:p>
    <w:p w:rsidR="0041455E" w:rsidRPr="0041455E" w:rsidRDefault="0041455E" w:rsidP="0041455E">
      <w:pPr>
        <w:spacing w:after="0"/>
        <w:jc w:val="both"/>
        <w:rPr>
          <w:rFonts w:ascii="Arial" w:hAnsi="Arial" w:cs="Arial"/>
        </w:rPr>
      </w:pPr>
      <w:r w:rsidRPr="0041455E">
        <w:rPr>
          <w:rFonts w:ascii="Arial" w:hAnsi="Arial" w:cs="Arial"/>
        </w:rPr>
        <w:t>C. Pengamatan</w:t>
      </w:r>
    </w:p>
    <w:p w:rsidR="0041455E" w:rsidRPr="0041455E" w:rsidRDefault="0041455E" w:rsidP="0041455E">
      <w:pPr>
        <w:spacing w:after="0"/>
        <w:ind w:left="284" w:firstLine="567"/>
        <w:jc w:val="both"/>
        <w:rPr>
          <w:rFonts w:ascii="Arial" w:hAnsi="Arial" w:cs="Arial"/>
        </w:rPr>
      </w:pPr>
      <w:r w:rsidRPr="0041455E">
        <w:rPr>
          <w:rFonts w:ascii="Arial" w:hAnsi="Arial" w:cs="Arial"/>
        </w:rPr>
        <w:t xml:space="preserve">Dari setiap anak </w:t>
      </w:r>
      <w:proofErr w:type="gramStart"/>
      <w:r w:rsidRPr="0041455E">
        <w:rPr>
          <w:rFonts w:ascii="Arial" w:hAnsi="Arial" w:cs="Arial"/>
        </w:rPr>
        <w:t>petak  diamati</w:t>
      </w:r>
      <w:proofErr w:type="gramEnd"/>
      <w:r w:rsidRPr="0041455E">
        <w:rPr>
          <w:rFonts w:ascii="Arial" w:hAnsi="Arial" w:cs="Arial"/>
        </w:rPr>
        <w:t xml:space="preserve"> komponen produksi 5 tanaman (tongkol) sesuai dengan variabel pengamatan yang telah ditetapkan sehingga terdapat sebanyak 100 tanaman (tongkol) yang diamati.</w:t>
      </w:r>
    </w:p>
    <w:p w:rsidR="0041455E" w:rsidRPr="0041455E" w:rsidRDefault="0041455E" w:rsidP="0041455E">
      <w:pPr>
        <w:spacing w:after="0"/>
        <w:jc w:val="both"/>
        <w:rPr>
          <w:rFonts w:ascii="Arial" w:hAnsi="Arial" w:cs="Arial"/>
        </w:rPr>
      </w:pPr>
    </w:p>
    <w:p w:rsidR="0041455E" w:rsidRPr="0041455E" w:rsidRDefault="0041455E" w:rsidP="0041455E">
      <w:pPr>
        <w:spacing w:after="0"/>
        <w:jc w:val="both"/>
        <w:rPr>
          <w:rFonts w:ascii="Arial" w:hAnsi="Arial" w:cs="Arial"/>
        </w:rPr>
      </w:pPr>
      <w:r w:rsidRPr="0041455E">
        <w:rPr>
          <w:rFonts w:ascii="Arial" w:hAnsi="Arial" w:cs="Arial"/>
          <w:b/>
        </w:rPr>
        <w:t>Variabel</w:t>
      </w:r>
      <w:r w:rsidRPr="0041455E">
        <w:rPr>
          <w:rFonts w:ascii="Arial" w:hAnsi="Arial" w:cs="Arial"/>
        </w:rPr>
        <w:t xml:space="preserve"> </w:t>
      </w:r>
      <w:r w:rsidRPr="0041455E">
        <w:rPr>
          <w:rFonts w:ascii="Arial" w:hAnsi="Arial" w:cs="Arial"/>
          <w:b/>
        </w:rPr>
        <w:t>Pengamatan</w:t>
      </w:r>
    </w:p>
    <w:p w:rsidR="0041455E" w:rsidRPr="0041455E" w:rsidRDefault="0041455E" w:rsidP="00274F23">
      <w:pPr>
        <w:spacing w:after="0"/>
        <w:ind w:left="284" w:hanging="284"/>
        <w:jc w:val="both"/>
        <w:rPr>
          <w:rFonts w:ascii="Arial" w:hAnsi="Arial" w:cs="Arial"/>
        </w:rPr>
      </w:pPr>
      <w:r w:rsidRPr="0041455E">
        <w:rPr>
          <w:rFonts w:ascii="Arial" w:hAnsi="Arial" w:cs="Arial"/>
        </w:rPr>
        <w:t>a.</w:t>
      </w:r>
      <w:r w:rsidRPr="0041455E">
        <w:rPr>
          <w:rFonts w:ascii="Arial" w:hAnsi="Arial" w:cs="Arial"/>
        </w:rPr>
        <w:tab/>
        <w:t xml:space="preserve">Jumlah biji dalam satu baris per </w:t>
      </w:r>
      <w:proofErr w:type="gramStart"/>
      <w:r w:rsidRPr="0041455E">
        <w:rPr>
          <w:rFonts w:ascii="Arial" w:hAnsi="Arial" w:cs="Arial"/>
        </w:rPr>
        <w:t>tongkol :</w:t>
      </w:r>
      <w:proofErr w:type="gramEnd"/>
      <w:r w:rsidRPr="0041455E">
        <w:rPr>
          <w:rFonts w:ascii="Arial" w:hAnsi="Arial" w:cs="Arial"/>
        </w:rPr>
        <w:t xml:space="preserve"> dihitung biji yang terdapat dalam satu baris pertongkol.</w:t>
      </w:r>
    </w:p>
    <w:p w:rsidR="0041455E" w:rsidRPr="0041455E" w:rsidRDefault="0041455E" w:rsidP="00274F23">
      <w:pPr>
        <w:spacing w:after="0"/>
        <w:ind w:left="284" w:hanging="284"/>
        <w:jc w:val="both"/>
        <w:rPr>
          <w:rFonts w:ascii="Arial" w:hAnsi="Arial" w:cs="Arial"/>
        </w:rPr>
      </w:pPr>
      <w:r w:rsidRPr="0041455E">
        <w:rPr>
          <w:rFonts w:ascii="Arial" w:hAnsi="Arial" w:cs="Arial"/>
        </w:rPr>
        <w:t>b.</w:t>
      </w:r>
      <w:r w:rsidRPr="0041455E">
        <w:rPr>
          <w:rFonts w:ascii="Arial" w:hAnsi="Arial" w:cs="Arial"/>
        </w:rPr>
        <w:tab/>
        <w:t xml:space="preserve">Jumlah biji per </w:t>
      </w:r>
      <w:proofErr w:type="gramStart"/>
      <w:r w:rsidRPr="0041455E">
        <w:rPr>
          <w:rFonts w:ascii="Arial" w:hAnsi="Arial" w:cs="Arial"/>
        </w:rPr>
        <w:t>tongkol :</w:t>
      </w:r>
      <w:proofErr w:type="gramEnd"/>
      <w:r w:rsidRPr="0041455E">
        <w:rPr>
          <w:rFonts w:ascii="Arial" w:hAnsi="Arial" w:cs="Arial"/>
        </w:rPr>
        <w:t xml:space="preserve"> dihitung semua biji yang terdapat dalam satu tongkol. </w:t>
      </w:r>
    </w:p>
    <w:p w:rsidR="0041455E" w:rsidRPr="0041455E" w:rsidRDefault="0041455E" w:rsidP="00274F23">
      <w:pPr>
        <w:spacing w:after="0"/>
        <w:ind w:left="284" w:hanging="284"/>
        <w:jc w:val="both"/>
        <w:rPr>
          <w:rFonts w:ascii="Arial" w:hAnsi="Arial" w:cs="Arial"/>
        </w:rPr>
      </w:pPr>
      <w:r w:rsidRPr="0041455E">
        <w:rPr>
          <w:rFonts w:ascii="Arial" w:hAnsi="Arial" w:cs="Arial"/>
        </w:rPr>
        <w:t>c.</w:t>
      </w:r>
      <w:r w:rsidRPr="0041455E">
        <w:rPr>
          <w:rFonts w:ascii="Arial" w:hAnsi="Arial" w:cs="Arial"/>
        </w:rPr>
        <w:tab/>
        <w:t>Panjang tongkol (cm</w:t>
      </w:r>
      <w:proofErr w:type="gramStart"/>
      <w:r w:rsidRPr="0041455E">
        <w:rPr>
          <w:rFonts w:ascii="Arial" w:hAnsi="Arial" w:cs="Arial"/>
        </w:rPr>
        <w:t>) :</w:t>
      </w:r>
      <w:proofErr w:type="gramEnd"/>
      <w:r w:rsidRPr="0041455E">
        <w:rPr>
          <w:rFonts w:ascii="Arial" w:hAnsi="Arial" w:cs="Arial"/>
        </w:rPr>
        <w:t xml:space="preserve"> diukur mulai dari pangkal sampai di ujung tongkol menggunakan meteran.</w:t>
      </w:r>
    </w:p>
    <w:p w:rsidR="0041455E" w:rsidRPr="0041455E" w:rsidRDefault="0041455E" w:rsidP="00274F23">
      <w:pPr>
        <w:spacing w:after="0"/>
        <w:ind w:left="284" w:hanging="284"/>
        <w:jc w:val="both"/>
        <w:rPr>
          <w:rFonts w:ascii="Arial" w:hAnsi="Arial" w:cs="Arial"/>
        </w:rPr>
      </w:pPr>
      <w:r w:rsidRPr="0041455E">
        <w:rPr>
          <w:rFonts w:ascii="Arial" w:hAnsi="Arial" w:cs="Arial"/>
        </w:rPr>
        <w:t>d.</w:t>
      </w:r>
      <w:r w:rsidRPr="0041455E">
        <w:rPr>
          <w:rFonts w:ascii="Arial" w:hAnsi="Arial" w:cs="Arial"/>
        </w:rPr>
        <w:tab/>
        <w:t>Berat biji per tongkol (g</w:t>
      </w:r>
      <w:proofErr w:type="gramStart"/>
      <w:r w:rsidRPr="0041455E">
        <w:rPr>
          <w:rFonts w:ascii="Arial" w:hAnsi="Arial" w:cs="Arial"/>
        </w:rPr>
        <w:t>) :</w:t>
      </w:r>
      <w:proofErr w:type="gramEnd"/>
      <w:r w:rsidRPr="0041455E">
        <w:rPr>
          <w:rFonts w:ascii="Arial" w:hAnsi="Arial" w:cs="Arial"/>
        </w:rPr>
        <w:t xml:space="preserve"> ditimbang semua biji yang terdapat dalam satu tongkol menggunakan timbangan analitik.</w:t>
      </w:r>
    </w:p>
    <w:p w:rsidR="0041455E" w:rsidRDefault="0041455E" w:rsidP="00274F23">
      <w:pPr>
        <w:spacing w:after="0"/>
        <w:ind w:left="284" w:hanging="284"/>
        <w:jc w:val="both"/>
        <w:rPr>
          <w:rFonts w:ascii="Arial" w:hAnsi="Arial" w:cs="Arial"/>
        </w:rPr>
      </w:pPr>
      <w:r w:rsidRPr="0041455E">
        <w:rPr>
          <w:rFonts w:ascii="Arial" w:hAnsi="Arial" w:cs="Arial"/>
        </w:rPr>
        <w:t>e.</w:t>
      </w:r>
      <w:r w:rsidRPr="0041455E">
        <w:rPr>
          <w:rFonts w:ascii="Arial" w:hAnsi="Arial" w:cs="Arial"/>
        </w:rPr>
        <w:tab/>
      </w:r>
      <w:proofErr w:type="gramStart"/>
      <w:r w:rsidRPr="0041455E">
        <w:rPr>
          <w:rFonts w:ascii="Arial" w:hAnsi="Arial" w:cs="Arial"/>
        </w:rPr>
        <w:t>Berat  tongkol</w:t>
      </w:r>
      <w:proofErr w:type="gramEnd"/>
      <w:r w:rsidRPr="0041455E">
        <w:rPr>
          <w:rFonts w:ascii="Arial" w:hAnsi="Arial" w:cs="Arial"/>
        </w:rPr>
        <w:t xml:space="preserve"> (g) : buah jagung yang sudah dikupas dari klobot kemudian dijemur dibawah terik matahari setelah itu ditimbang </w:t>
      </w:r>
      <w:r w:rsidRPr="0041455E">
        <w:rPr>
          <w:rFonts w:ascii="Arial" w:hAnsi="Arial" w:cs="Arial"/>
        </w:rPr>
        <w:lastRenderedPageBreak/>
        <w:t>menggunakan timbangan analitik secara satu per satu.</w:t>
      </w:r>
    </w:p>
    <w:p w:rsidR="00274F23" w:rsidRDefault="00274F23" w:rsidP="00274F23">
      <w:pPr>
        <w:spacing w:after="0"/>
        <w:ind w:left="284" w:hanging="284"/>
        <w:jc w:val="both"/>
        <w:rPr>
          <w:rFonts w:ascii="Arial" w:hAnsi="Arial" w:cs="Arial"/>
        </w:rPr>
      </w:pPr>
    </w:p>
    <w:p w:rsidR="00274F23" w:rsidRPr="00274F23" w:rsidRDefault="00274F23" w:rsidP="00274F23">
      <w:pPr>
        <w:spacing w:after="0"/>
        <w:jc w:val="center"/>
        <w:rPr>
          <w:rFonts w:ascii="Arial" w:hAnsi="Arial" w:cs="Arial"/>
          <w:b/>
        </w:rPr>
      </w:pPr>
      <w:r w:rsidRPr="00274F23">
        <w:rPr>
          <w:rFonts w:ascii="Arial" w:hAnsi="Arial" w:cs="Arial"/>
          <w:b/>
        </w:rPr>
        <w:t>ANALISIS DATA</w:t>
      </w:r>
    </w:p>
    <w:p w:rsidR="00274F23" w:rsidRPr="00274F23" w:rsidRDefault="00274F23" w:rsidP="00274F23">
      <w:pPr>
        <w:spacing w:after="0"/>
        <w:ind w:left="284" w:hanging="284"/>
        <w:jc w:val="both"/>
        <w:rPr>
          <w:rFonts w:ascii="Arial" w:hAnsi="Arial" w:cs="Arial"/>
        </w:rPr>
      </w:pPr>
    </w:p>
    <w:p w:rsidR="00274F23" w:rsidRDefault="00274F23" w:rsidP="001C174D">
      <w:pPr>
        <w:spacing w:after="120"/>
        <w:ind w:firstLine="709"/>
        <w:jc w:val="both"/>
        <w:rPr>
          <w:rFonts w:ascii="Arial" w:hAnsi="Arial" w:cs="Arial"/>
        </w:rPr>
      </w:pPr>
      <w:r w:rsidRPr="00274F23">
        <w:rPr>
          <w:rFonts w:ascii="Arial" w:hAnsi="Arial" w:cs="Arial"/>
        </w:rPr>
        <w:tab/>
        <w:t>Untuk mengetahui nilai ragam aditif dari karakter kuantitatif tanaman, digunakan rumus sebagai berikut (persamaan 1</w:t>
      </w:r>
      <w:proofErr w:type="gramStart"/>
      <w:r w:rsidRPr="00274F23">
        <w:rPr>
          <w:rFonts w:ascii="Arial" w:hAnsi="Arial" w:cs="Arial"/>
        </w:rPr>
        <w:t>) :</w:t>
      </w:r>
      <w:proofErr w:type="gramEnd"/>
    </w:p>
    <w:p w:rsidR="00274F23" w:rsidRDefault="00274F23" w:rsidP="00274F23">
      <w:pPr>
        <w:spacing w:after="0"/>
        <w:ind w:left="284"/>
        <w:jc w:val="both"/>
        <w:rPr>
          <w:rFonts w:ascii="Arial" w:hAnsi="Arial" w:cs="Arial"/>
        </w:rPr>
      </w:pPr>
      <w:r w:rsidRPr="00352023">
        <w:rPr>
          <w:rFonts w:ascii="Arial" w:hAnsi="Arial" w:cs="Arial"/>
          <w:lang w:val="id-ID"/>
        </w:rPr>
        <w:sym w:font="Symbol" w:char="F073"/>
      </w:r>
      <w:r w:rsidRPr="00352023">
        <w:rPr>
          <w:rFonts w:ascii="Arial" w:hAnsi="Arial" w:cs="Arial"/>
          <w:vertAlign w:val="superscript"/>
          <w:lang w:val="id-ID"/>
        </w:rPr>
        <w:t>2</w:t>
      </w:r>
      <w:r w:rsidRPr="00352023">
        <w:rPr>
          <w:rFonts w:ascii="Arial" w:hAnsi="Arial" w:cs="Arial"/>
          <w:vertAlign w:val="subscript"/>
          <w:lang w:val="id-ID"/>
        </w:rPr>
        <w:t>A</w:t>
      </w:r>
      <w:r w:rsidRPr="00352023">
        <w:rPr>
          <w:rFonts w:ascii="Arial" w:hAnsi="Arial" w:cs="Arial"/>
          <w:lang w:val="id-ID"/>
        </w:rPr>
        <w:t>= 2 pq</w:t>
      </w:r>
      <w:r w:rsidRPr="00352023">
        <w:rPr>
          <w:rFonts w:ascii="Arial" w:hAnsi="Arial" w:cs="Arial"/>
          <w:lang w:val="id-ID"/>
        </w:rPr>
        <w:sym w:font="Symbol" w:char="F061"/>
      </w:r>
      <w:r w:rsidRPr="00352023">
        <w:rPr>
          <w:rFonts w:ascii="Arial" w:hAnsi="Arial" w:cs="Arial"/>
          <w:vertAlign w:val="superscript"/>
          <w:lang w:val="id-ID"/>
        </w:rPr>
        <w:t>2</w:t>
      </w:r>
      <w:r>
        <w:rPr>
          <w:rFonts w:ascii="Arial" w:hAnsi="Arial" w:cs="Arial"/>
        </w:rPr>
        <w:t xml:space="preserve"> ……………………(1)</w:t>
      </w:r>
    </w:p>
    <w:p w:rsidR="00274F23" w:rsidRDefault="00274F23" w:rsidP="00274F23">
      <w:pPr>
        <w:tabs>
          <w:tab w:val="left" w:pos="3119"/>
        </w:tabs>
        <w:spacing w:after="0"/>
        <w:ind w:left="993"/>
        <w:jc w:val="both"/>
        <w:rPr>
          <w:rFonts w:ascii="Arial" w:hAnsi="Arial" w:cs="Arial"/>
        </w:rPr>
      </w:pPr>
    </w:p>
    <w:p w:rsidR="00274F23" w:rsidRDefault="00274F23" w:rsidP="001C174D">
      <w:pPr>
        <w:spacing w:after="0" w:line="240" w:lineRule="auto"/>
        <w:jc w:val="both"/>
        <w:rPr>
          <w:rFonts w:ascii="Arial" w:hAnsi="Arial" w:cs="Arial"/>
        </w:rPr>
      </w:pPr>
      <w:r w:rsidRPr="00352023">
        <w:rPr>
          <w:rFonts w:ascii="Arial" w:hAnsi="Arial" w:cs="Arial"/>
          <w:lang w:val="id-ID"/>
        </w:rPr>
        <w:t xml:space="preserve">Dimana : </w:t>
      </w:r>
    </w:p>
    <w:p w:rsidR="00274F23" w:rsidRPr="00352023" w:rsidRDefault="00274F23" w:rsidP="00274F23">
      <w:pPr>
        <w:spacing w:after="0" w:line="240" w:lineRule="auto"/>
        <w:ind w:left="284"/>
        <w:jc w:val="both"/>
        <w:rPr>
          <w:rFonts w:ascii="Arial" w:hAnsi="Arial" w:cs="Arial"/>
          <w:lang w:val="id-ID"/>
        </w:rPr>
      </w:pPr>
      <w:r w:rsidRPr="00352023">
        <w:rPr>
          <w:rFonts w:ascii="Arial" w:hAnsi="Arial" w:cs="Arial"/>
          <w:lang w:val="id-ID"/>
        </w:rPr>
        <w:sym w:font="Symbol" w:char="F073"/>
      </w:r>
      <w:r w:rsidRPr="00352023">
        <w:rPr>
          <w:rFonts w:ascii="Arial" w:hAnsi="Arial" w:cs="Arial"/>
          <w:vertAlign w:val="superscript"/>
          <w:lang w:val="id-ID"/>
        </w:rPr>
        <w:t>2</w:t>
      </w:r>
      <w:r w:rsidRPr="00352023">
        <w:rPr>
          <w:rFonts w:ascii="Arial" w:hAnsi="Arial" w:cs="Arial"/>
          <w:vertAlign w:val="subscript"/>
          <w:lang w:val="id-ID"/>
        </w:rPr>
        <w:t>A</w:t>
      </w:r>
      <w:r w:rsidRPr="00352023">
        <w:rPr>
          <w:rFonts w:ascii="Arial" w:hAnsi="Arial" w:cs="Arial"/>
          <w:vertAlign w:val="subscript"/>
          <w:lang w:val="id-ID"/>
        </w:rPr>
        <w:tab/>
      </w:r>
      <w:r w:rsidRPr="00352023">
        <w:rPr>
          <w:rFonts w:ascii="Arial" w:hAnsi="Arial" w:cs="Arial"/>
          <w:lang w:val="id-ID"/>
        </w:rPr>
        <w:t>: Ragam aditif</w:t>
      </w:r>
    </w:p>
    <w:p w:rsidR="00274F23" w:rsidRPr="00352023" w:rsidRDefault="00274F23" w:rsidP="00274F23">
      <w:pPr>
        <w:spacing w:after="0" w:line="240" w:lineRule="auto"/>
        <w:ind w:left="284"/>
        <w:jc w:val="both"/>
        <w:rPr>
          <w:rFonts w:ascii="Arial" w:hAnsi="Arial" w:cs="Arial"/>
          <w:lang w:val="id-ID"/>
        </w:rPr>
      </w:pPr>
      <w:r w:rsidRPr="00352023">
        <w:rPr>
          <w:rFonts w:ascii="Arial" w:hAnsi="Arial" w:cs="Arial"/>
          <w:lang w:val="id-ID"/>
        </w:rPr>
        <w:t>p</w:t>
      </w:r>
      <w:r w:rsidRPr="00352023">
        <w:rPr>
          <w:rFonts w:ascii="Arial" w:hAnsi="Arial" w:cs="Arial"/>
          <w:lang w:val="id-ID"/>
        </w:rPr>
        <w:tab/>
        <w:t>: Frekuensi gen dominan</w:t>
      </w:r>
    </w:p>
    <w:p w:rsidR="00274F23" w:rsidRPr="00352023" w:rsidRDefault="00274F23" w:rsidP="00274F23">
      <w:pPr>
        <w:spacing w:after="0" w:line="240" w:lineRule="auto"/>
        <w:ind w:left="284"/>
        <w:jc w:val="both"/>
        <w:rPr>
          <w:rFonts w:ascii="Arial" w:hAnsi="Arial" w:cs="Arial"/>
          <w:lang w:val="id-ID"/>
        </w:rPr>
      </w:pPr>
      <w:r w:rsidRPr="00352023">
        <w:rPr>
          <w:rFonts w:ascii="Arial" w:hAnsi="Arial" w:cs="Arial"/>
          <w:lang w:val="id-ID"/>
        </w:rPr>
        <w:t xml:space="preserve">q </w:t>
      </w:r>
      <w:r w:rsidRPr="00352023">
        <w:rPr>
          <w:rFonts w:ascii="Arial" w:hAnsi="Arial" w:cs="Arial"/>
          <w:lang w:val="id-ID"/>
        </w:rPr>
        <w:tab/>
        <w:t>: Frekuensi gen resesif</w:t>
      </w:r>
    </w:p>
    <w:p w:rsidR="00274F23" w:rsidRDefault="00274F23" w:rsidP="00274F23">
      <w:pPr>
        <w:spacing w:after="120" w:line="240" w:lineRule="auto"/>
        <w:ind w:left="284"/>
        <w:jc w:val="both"/>
        <w:rPr>
          <w:rFonts w:ascii="Arial" w:hAnsi="Arial" w:cs="Arial"/>
        </w:rPr>
      </w:pPr>
      <w:r w:rsidRPr="00352023">
        <w:rPr>
          <w:rFonts w:ascii="Arial" w:hAnsi="Arial" w:cs="Arial"/>
          <w:lang w:val="id-ID"/>
        </w:rPr>
        <w:t xml:space="preserve"> </w:t>
      </w:r>
      <w:r w:rsidRPr="00352023">
        <w:rPr>
          <w:rFonts w:ascii="Arial" w:hAnsi="Arial" w:cs="Arial"/>
          <w:lang w:val="id-ID"/>
        </w:rPr>
        <w:sym w:font="Symbol" w:char="F061"/>
      </w:r>
      <w:r w:rsidRPr="00352023">
        <w:rPr>
          <w:rFonts w:ascii="Arial" w:hAnsi="Arial" w:cs="Arial"/>
          <w:lang w:val="id-ID"/>
        </w:rPr>
        <w:tab/>
        <w:t>: Nilai pemuliaan</w:t>
      </w:r>
    </w:p>
    <w:p w:rsidR="00274F23" w:rsidRDefault="00274F23" w:rsidP="001C174D">
      <w:pPr>
        <w:ind w:firstLine="567"/>
        <w:jc w:val="both"/>
        <w:rPr>
          <w:rFonts w:ascii="Arial" w:hAnsi="Arial" w:cs="Arial"/>
        </w:rPr>
      </w:pPr>
      <w:r w:rsidRPr="00352023">
        <w:rPr>
          <w:rFonts w:ascii="Arial" w:hAnsi="Arial" w:cs="Arial"/>
          <w:lang w:val="id-ID"/>
        </w:rPr>
        <w:t>Untuk mengetahui ragam dominan dari karakter tanaman, digunakan rumus dari Falconer (1972), sebagai berikut (persamaan 2):</w:t>
      </w:r>
    </w:p>
    <w:p w:rsidR="00274F23" w:rsidRPr="00352023" w:rsidRDefault="00274F23" w:rsidP="00274F23">
      <w:pPr>
        <w:ind w:left="284"/>
        <w:jc w:val="both"/>
        <w:rPr>
          <w:rFonts w:ascii="Arial" w:hAnsi="Arial" w:cs="Arial"/>
        </w:rPr>
      </w:pPr>
      <w:r w:rsidRPr="00352023">
        <w:rPr>
          <w:rFonts w:ascii="Arial" w:hAnsi="Arial" w:cs="Arial"/>
          <w:lang w:val="id-ID"/>
        </w:rPr>
        <w:sym w:font="Symbol" w:char="F073"/>
      </w:r>
      <w:r w:rsidRPr="00352023">
        <w:rPr>
          <w:rFonts w:ascii="Arial" w:hAnsi="Arial" w:cs="Arial"/>
          <w:vertAlign w:val="superscript"/>
          <w:lang w:val="id-ID"/>
        </w:rPr>
        <w:t>2</w:t>
      </w:r>
      <w:r>
        <w:rPr>
          <w:rFonts w:ascii="Arial" w:hAnsi="Arial" w:cs="Arial"/>
          <w:vertAlign w:val="subscript"/>
          <w:lang w:val="id-ID"/>
        </w:rPr>
        <w:t>D</w:t>
      </w:r>
      <w:r>
        <w:rPr>
          <w:rFonts w:ascii="Arial" w:hAnsi="Arial" w:cs="Arial"/>
          <w:lang w:val="id-ID"/>
        </w:rPr>
        <w:t>=</w:t>
      </w:r>
      <w:r w:rsidRPr="00352023">
        <w:rPr>
          <w:rFonts w:ascii="Arial" w:hAnsi="Arial" w:cs="Arial"/>
          <w:lang w:val="id-ID"/>
        </w:rPr>
        <w:t>(2pqd)</w:t>
      </w:r>
      <w:r w:rsidRPr="00352023">
        <w:rPr>
          <w:rFonts w:ascii="Arial" w:hAnsi="Arial" w:cs="Arial"/>
          <w:vertAlign w:val="superscript"/>
          <w:lang w:val="id-ID"/>
        </w:rPr>
        <w:t>2</w:t>
      </w:r>
      <w:r>
        <w:rPr>
          <w:rFonts w:ascii="Arial" w:hAnsi="Arial" w:cs="Arial"/>
          <w:lang w:val="id-ID"/>
        </w:rPr>
        <w:t>......................</w:t>
      </w:r>
      <w:r>
        <w:rPr>
          <w:rFonts w:ascii="Arial" w:hAnsi="Arial" w:cs="Arial"/>
        </w:rPr>
        <w:t>........</w:t>
      </w:r>
      <w:r>
        <w:rPr>
          <w:rFonts w:ascii="Arial" w:hAnsi="Arial" w:cs="Arial"/>
          <w:lang w:val="id-ID"/>
        </w:rPr>
        <w:t>.</w:t>
      </w:r>
      <w:r w:rsidRPr="00352023">
        <w:rPr>
          <w:rFonts w:ascii="Arial" w:hAnsi="Arial" w:cs="Arial"/>
          <w:lang w:val="id-ID"/>
        </w:rPr>
        <w:t>(2)</w:t>
      </w:r>
    </w:p>
    <w:p w:rsidR="00274F23" w:rsidRDefault="00274F23" w:rsidP="001C174D">
      <w:pPr>
        <w:jc w:val="both"/>
        <w:rPr>
          <w:rFonts w:ascii="Arial" w:hAnsi="Arial" w:cs="Arial"/>
        </w:rPr>
      </w:pPr>
      <w:r w:rsidRPr="00352023">
        <w:rPr>
          <w:rFonts w:ascii="Arial" w:hAnsi="Arial" w:cs="Arial"/>
          <w:lang w:val="id-ID"/>
        </w:rPr>
        <w:t xml:space="preserve">Dimana : </w:t>
      </w:r>
    </w:p>
    <w:p w:rsidR="00274F23" w:rsidRPr="00352023" w:rsidRDefault="00274F23" w:rsidP="00274F23">
      <w:pPr>
        <w:spacing w:after="0"/>
        <w:ind w:left="284"/>
        <w:jc w:val="both"/>
        <w:rPr>
          <w:rFonts w:ascii="Arial" w:hAnsi="Arial" w:cs="Arial"/>
          <w:lang w:val="id-ID"/>
        </w:rPr>
      </w:pPr>
      <w:r w:rsidRPr="00352023">
        <w:rPr>
          <w:rFonts w:ascii="Arial" w:hAnsi="Arial" w:cs="Arial"/>
          <w:lang w:val="id-ID"/>
        </w:rPr>
        <w:sym w:font="Symbol" w:char="F073"/>
      </w:r>
      <w:r w:rsidRPr="00352023">
        <w:rPr>
          <w:rFonts w:ascii="Arial" w:hAnsi="Arial" w:cs="Arial"/>
          <w:vertAlign w:val="superscript"/>
          <w:lang w:val="id-ID"/>
        </w:rPr>
        <w:t>2</w:t>
      </w:r>
      <w:r w:rsidRPr="00352023">
        <w:rPr>
          <w:rFonts w:ascii="Arial" w:hAnsi="Arial" w:cs="Arial"/>
          <w:vertAlign w:val="subscript"/>
          <w:lang w:val="id-ID"/>
        </w:rPr>
        <w:t>D</w:t>
      </w:r>
      <w:r w:rsidRPr="00352023">
        <w:rPr>
          <w:rFonts w:ascii="Arial" w:hAnsi="Arial" w:cs="Arial"/>
          <w:vertAlign w:val="subscript"/>
          <w:lang w:val="id-ID"/>
        </w:rPr>
        <w:tab/>
        <w:t xml:space="preserve">:  </w:t>
      </w:r>
      <w:r w:rsidRPr="00352023">
        <w:rPr>
          <w:rFonts w:ascii="Arial" w:hAnsi="Arial" w:cs="Arial"/>
          <w:lang w:val="id-ID"/>
        </w:rPr>
        <w:t>Ragam dominan</w:t>
      </w:r>
    </w:p>
    <w:p w:rsidR="00274F23" w:rsidRDefault="00274F23" w:rsidP="00274F23">
      <w:pPr>
        <w:spacing w:after="0"/>
        <w:ind w:left="284"/>
        <w:jc w:val="both"/>
        <w:rPr>
          <w:rFonts w:ascii="Arial" w:hAnsi="Arial" w:cs="Arial"/>
        </w:rPr>
      </w:pPr>
      <w:r w:rsidRPr="00352023">
        <w:rPr>
          <w:rFonts w:ascii="Arial" w:hAnsi="Arial" w:cs="Arial"/>
          <w:lang w:val="id-ID"/>
        </w:rPr>
        <w:t xml:space="preserve"> d</w:t>
      </w:r>
      <w:r w:rsidRPr="00352023">
        <w:rPr>
          <w:rFonts w:ascii="Arial" w:hAnsi="Arial" w:cs="Arial"/>
          <w:lang w:val="id-ID"/>
        </w:rPr>
        <w:tab/>
        <w:t>: Tingkat dominasi</w:t>
      </w:r>
    </w:p>
    <w:p w:rsidR="0067569A" w:rsidRPr="00352023" w:rsidRDefault="0067569A" w:rsidP="001C174D">
      <w:pPr>
        <w:jc w:val="both"/>
        <w:rPr>
          <w:rFonts w:ascii="Arial" w:hAnsi="Arial" w:cs="Arial"/>
          <w:lang w:val="id-ID"/>
        </w:rPr>
      </w:pPr>
      <w:r w:rsidRPr="00352023">
        <w:rPr>
          <w:rFonts w:ascii="Arial" w:hAnsi="Arial" w:cs="Arial"/>
          <w:lang w:val="id-ID"/>
        </w:rPr>
        <w:t>Secara matematik ragam genetik dapat ditentukan sebagai berikut (persamaan 3) :</w:t>
      </w:r>
    </w:p>
    <w:p w:rsidR="0067569A" w:rsidRPr="00352023" w:rsidRDefault="0067569A" w:rsidP="0067569A">
      <w:pPr>
        <w:ind w:left="284"/>
        <w:jc w:val="both"/>
        <w:rPr>
          <w:rFonts w:ascii="Arial" w:hAnsi="Arial" w:cs="Arial"/>
          <w:lang w:val="id-ID"/>
        </w:rPr>
      </w:pPr>
      <w:r w:rsidRPr="00352023">
        <w:rPr>
          <w:rFonts w:ascii="Arial" w:hAnsi="Arial" w:cs="Arial"/>
          <w:lang w:val="id-ID"/>
        </w:rPr>
        <w:sym w:font="Symbol" w:char="F073"/>
      </w:r>
      <w:r w:rsidRPr="00352023">
        <w:rPr>
          <w:rFonts w:ascii="Arial" w:hAnsi="Arial" w:cs="Arial"/>
          <w:vertAlign w:val="superscript"/>
          <w:lang w:val="id-ID"/>
        </w:rPr>
        <w:t>2</w:t>
      </w:r>
      <w:r w:rsidRPr="00352023">
        <w:rPr>
          <w:rFonts w:ascii="Arial" w:hAnsi="Arial" w:cs="Arial"/>
          <w:vertAlign w:val="subscript"/>
          <w:lang w:val="id-ID"/>
        </w:rPr>
        <w:t>D</w:t>
      </w:r>
      <w:r w:rsidRPr="00352023">
        <w:rPr>
          <w:rFonts w:ascii="Arial" w:hAnsi="Arial" w:cs="Arial"/>
          <w:vertAlign w:val="subscript"/>
          <w:lang w:val="id-ID"/>
        </w:rPr>
        <w:tab/>
      </w:r>
      <w:r w:rsidRPr="00352023">
        <w:rPr>
          <w:rFonts w:ascii="Arial" w:hAnsi="Arial" w:cs="Arial"/>
          <w:lang w:val="id-ID"/>
        </w:rPr>
        <w:t xml:space="preserve">= </w:t>
      </w:r>
      <w:r w:rsidRPr="00352023">
        <w:rPr>
          <w:rFonts w:ascii="Arial" w:hAnsi="Arial" w:cs="Arial"/>
          <w:lang w:val="id-ID"/>
        </w:rPr>
        <w:sym w:font="Symbol" w:char="F073"/>
      </w:r>
      <w:r w:rsidRPr="00352023">
        <w:rPr>
          <w:rFonts w:ascii="Arial" w:hAnsi="Arial" w:cs="Arial"/>
          <w:vertAlign w:val="superscript"/>
          <w:lang w:val="id-ID"/>
        </w:rPr>
        <w:t>2</w:t>
      </w:r>
      <w:r w:rsidRPr="00352023">
        <w:rPr>
          <w:rFonts w:ascii="Arial" w:hAnsi="Arial" w:cs="Arial"/>
          <w:vertAlign w:val="subscript"/>
          <w:lang w:val="id-ID"/>
        </w:rPr>
        <w:t xml:space="preserve">A </w:t>
      </w:r>
      <w:r w:rsidRPr="00352023">
        <w:rPr>
          <w:rFonts w:ascii="Arial" w:hAnsi="Arial" w:cs="Arial"/>
          <w:lang w:val="id-ID"/>
        </w:rPr>
        <w:t xml:space="preserve">+ </w:t>
      </w:r>
      <w:r w:rsidRPr="00352023">
        <w:rPr>
          <w:rFonts w:ascii="Arial" w:hAnsi="Arial" w:cs="Arial"/>
          <w:lang w:val="id-ID"/>
        </w:rPr>
        <w:sym w:font="Symbol" w:char="F073"/>
      </w:r>
      <w:r w:rsidRPr="00352023">
        <w:rPr>
          <w:rFonts w:ascii="Arial" w:hAnsi="Arial" w:cs="Arial"/>
          <w:vertAlign w:val="superscript"/>
          <w:lang w:val="id-ID"/>
        </w:rPr>
        <w:t>2</w:t>
      </w:r>
      <w:r w:rsidRPr="00352023">
        <w:rPr>
          <w:rFonts w:ascii="Arial" w:hAnsi="Arial" w:cs="Arial"/>
          <w:vertAlign w:val="subscript"/>
          <w:lang w:val="id-ID"/>
        </w:rPr>
        <w:t>D</w:t>
      </w:r>
      <w:r>
        <w:rPr>
          <w:rFonts w:ascii="Arial" w:hAnsi="Arial" w:cs="Arial"/>
          <w:lang w:val="id-ID"/>
        </w:rPr>
        <w:t>........................</w:t>
      </w:r>
      <w:r w:rsidRPr="00352023">
        <w:rPr>
          <w:rFonts w:ascii="Arial" w:hAnsi="Arial" w:cs="Arial"/>
          <w:lang w:val="id-ID"/>
        </w:rPr>
        <w:t xml:space="preserve"> (3)</w:t>
      </w:r>
    </w:p>
    <w:p w:rsidR="0067569A" w:rsidRDefault="0067569A" w:rsidP="0067569A">
      <w:pPr>
        <w:ind w:left="709"/>
        <w:jc w:val="both"/>
        <w:rPr>
          <w:rFonts w:ascii="Arial" w:hAnsi="Arial" w:cs="Arial"/>
          <w:vertAlign w:val="superscript"/>
        </w:rPr>
      </w:pPr>
      <w:r w:rsidRPr="00352023">
        <w:rPr>
          <w:rFonts w:ascii="Arial" w:hAnsi="Arial" w:cs="Arial"/>
          <w:lang w:val="id-ID"/>
        </w:rPr>
        <w:t>=2pq</w:t>
      </w:r>
      <w:r w:rsidRPr="00352023">
        <w:rPr>
          <w:rFonts w:ascii="Arial" w:hAnsi="Arial" w:cs="Arial"/>
          <w:lang w:val="id-ID"/>
        </w:rPr>
        <w:sym w:font="Symbol" w:char="F061"/>
      </w:r>
      <w:r w:rsidRPr="00352023">
        <w:rPr>
          <w:rFonts w:ascii="Arial" w:hAnsi="Arial" w:cs="Arial"/>
          <w:vertAlign w:val="superscript"/>
          <w:lang w:val="id-ID"/>
        </w:rPr>
        <w:t>2</w:t>
      </w:r>
      <w:r w:rsidRPr="00352023">
        <w:rPr>
          <w:rFonts w:ascii="Arial" w:hAnsi="Arial" w:cs="Arial"/>
          <w:lang w:val="id-ID"/>
        </w:rPr>
        <w:t>+(2pqd)</w:t>
      </w:r>
    </w:p>
    <w:p w:rsidR="0067569A" w:rsidRPr="00352023" w:rsidRDefault="0067569A" w:rsidP="001C174D">
      <w:pPr>
        <w:ind w:firstLine="567"/>
        <w:jc w:val="both"/>
        <w:rPr>
          <w:rFonts w:ascii="Arial" w:hAnsi="Arial" w:cs="Arial"/>
          <w:lang w:val="id-ID"/>
        </w:rPr>
      </w:pPr>
      <w:r w:rsidRPr="00352023">
        <w:rPr>
          <w:rFonts w:ascii="Arial" w:hAnsi="Arial" w:cs="Arial"/>
          <w:lang w:val="id-ID"/>
        </w:rPr>
        <w:t>Untuk menentukan ragam fenotip dari karakter kuantitatif tanaman digunakan rumus dari Crowder (1981) sebagai berikut (persamaan 4) :</w:t>
      </w:r>
    </w:p>
    <w:p w:rsidR="0067569A" w:rsidRPr="00352023" w:rsidRDefault="0067569A" w:rsidP="0067569A">
      <w:pPr>
        <w:jc w:val="both"/>
        <w:rPr>
          <w:rFonts w:ascii="Arial" w:hAnsi="Arial" w:cs="Arial"/>
          <w:lang w:val="id-ID"/>
        </w:rPr>
      </w:pPr>
      <w:r>
        <w:rPr>
          <w:rFonts w:ascii="Arial" w:hAnsi="Arial" w:cs="Arial"/>
          <w:noProof/>
        </w:rPr>
        <mc:AlternateContent>
          <mc:Choice Requires="wps">
            <w:drawing>
              <wp:anchor distT="0" distB="0" distL="114300" distR="114300" simplePos="0" relativeHeight="251661312" behindDoc="0" locked="0" layoutInCell="1" allowOverlap="1" wp14:anchorId="363967A9" wp14:editId="534A92D6">
                <wp:simplePos x="0" y="0"/>
                <wp:positionH relativeFrom="column">
                  <wp:posOffset>1476375</wp:posOffset>
                </wp:positionH>
                <wp:positionV relativeFrom="paragraph">
                  <wp:posOffset>55245</wp:posOffset>
                </wp:positionV>
                <wp:extent cx="76200" cy="9525"/>
                <wp:effectExtent l="9525" t="7620"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4.35pt" to="122.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"/>
            </w:pict>
          </mc:Fallback>
        </mc:AlternateContent>
      </w:r>
      <w:r w:rsidRPr="00352023">
        <w:rPr>
          <w:rFonts w:ascii="Arial" w:hAnsi="Arial" w:cs="Arial"/>
          <w:lang w:val="id-ID"/>
        </w:rPr>
        <w:sym w:font="Symbol" w:char="F073"/>
      </w:r>
      <w:r w:rsidRPr="00352023">
        <w:rPr>
          <w:rFonts w:ascii="Arial" w:hAnsi="Arial" w:cs="Arial"/>
          <w:vertAlign w:val="superscript"/>
          <w:lang w:val="id-ID"/>
        </w:rPr>
        <w:t>2</w:t>
      </w:r>
      <w:r w:rsidRPr="00352023">
        <w:rPr>
          <w:rFonts w:ascii="Arial" w:hAnsi="Arial" w:cs="Arial"/>
          <w:vertAlign w:val="subscript"/>
          <w:lang w:val="id-ID"/>
        </w:rPr>
        <w:t>p</w:t>
      </w:r>
      <w:r w:rsidRPr="00352023">
        <w:rPr>
          <w:rFonts w:ascii="Arial" w:hAnsi="Arial" w:cs="Arial"/>
          <w:vertAlign w:val="subscript"/>
          <w:lang w:val="id-ID"/>
        </w:rPr>
        <w:tab/>
      </w:r>
      <w:r w:rsidRPr="00352023">
        <w:rPr>
          <w:rFonts w:ascii="Arial" w:hAnsi="Arial" w:cs="Arial"/>
          <w:lang w:val="id-ID"/>
        </w:rPr>
        <w:t xml:space="preserve">= </w:t>
      </w:r>
      <w:r w:rsidRPr="00352023">
        <w:rPr>
          <w:rFonts w:ascii="Arial" w:hAnsi="Arial" w:cs="Arial"/>
          <w:lang w:val="id-ID"/>
        </w:rPr>
        <w:sym w:font="Symbol" w:char="F053"/>
      </w:r>
      <w:r w:rsidRPr="00352023">
        <w:rPr>
          <w:rFonts w:ascii="Arial" w:hAnsi="Arial" w:cs="Arial"/>
          <w:lang w:val="id-ID"/>
        </w:rPr>
        <w:t xml:space="preserve"> (xi – x )</w:t>
      </w:r>
      <w:r w:rsidRPr="00352023">
        <w:rPr>
          <w:rFonts w:ascii="Arial" w:hAnsi="Arial" w:cs="Arial"/>
          <w:vertAlign w:val="superscript"/>
          <w:lang w:val="id-ID"/>
        </w:rPr>
        <w:t>2</w:t>
      </w:r>
      <w:r w:rsidRPr="00352023">
        <w:rPr>
          <w:rFonts w:ascii="Arial" w:hAnsi="Arial" w:cs="Arial"/>
          <w:lang w:val="id-ID"/>
        </w:rPr>
        <w:t xml:space="preserve"> </w:t>
      </w:r>
      <w:r w:rsidRPr="00352023">
        <w:rPr>
          <w:rFonts w:ascii="Arial" w:hAnsi="Arial" w:cs="Arial"/>
          <w:i/>
          <w:lang w:val="id-ID"/>
        </w:rPr>
        <w:t>fi</w:t>
      </w:r>
      <w:r w:rsidRPr="00352023">
        <w:rPr>
          <w:rFonts w:ascii="Arial" w:hAnsi="Arial" w:cs="Arial"/>
          <w:lang w:val="id-ID"/>
        </w:rPr>
        <w:t xml:space="preserve"> / n-i</w:t>
      </w:r>
      <w:r>
        <w:rPr>
          <w:rFonts w:ascii="Arial" w:hAnsi="Arial" w:cs="Arial"/>
        </w:rPr>
        <w:t>………</w:t>
      </w:r>
      <w:r w:rsidRPr="00352023">
        <w:rPr>
          <w:rFonts w:ascii="Arial" w:hAnsi="Arial" w:cs="Arial"/>
          <w:lang w:val="id-ID"/>
        </w:rPr>
        <w:t xml:space="preserve"> (4)</w:t>
      </w:r>
    </w:p>
    <w:p w:rsidR="0067569A" w:rsidRDefault="0067569A" w:rsidP="0067569A">
      <w:pPr>
        <w:spacing w:after="0"/>
        <w:jc w:val="both"/>
        <w:rPr>
          <w:rFonts w:ascii="Arial" w:hAnsi="Arial" w:cs="Arial"/>
        </w:rPr>
      </w:pPr>
      <w:r w:rsidRPr="00352023">
        <w:rPr>
          <w:rFonts w:ascii="Arial" w:hAnsi="Arial" w:cs="Arial"/>
          <w:lang w:val="id-ID"/>
        </w:rPr>
        <w:t xml:space="preserve">Dimana : </w:t>
      </w:r>
    </w:p>
    <w:p w:rsidR="0067569A" w:rsidRPr="00352023" w:rsidRDefault="0067569A" w:rsidP="0067569A">
      <w:pPr>
        <w:tabs>
          <w:tab w:val="left" w:pos="426"/>
        </w:tabs>
        <w:spacing w:after="0"/>
        <w:jc w:val="both"/>
        <w:rPr>
          <w:rFonts w:ascii="Arial" w:hAnsi="Arial" w:cs="Arial"/>
          <w:lang w:val="id-ID"/>
        </w:rPr>
      </w:pPr>
      <w:r w:rsidRPr="00352023">
        <w:rPr>
          <w:rFonts w:ascii="Arial" w:hAnsi="Arial" w:cs="Arial"/>
          <w:lang w:val="id-ID"/>
        </w:rPr>
        <w:lastRenderedPageBreak/>
        <w:sym w:font="Symbol" w:char="F073"/>
      </w:r>
      <w:r w:rsidRPr="00352023">
        <w:rPr>
          <w:rFonts w:ascii="Arial" w:hAnsi="Arial" w:cs="Arial"/>
          <w:vertAlign w:val="superscript"/>
          <w:lang w:val="id-ID"/>
        </w:rPr>
        <w:t>2</w:t>
      </w:r>
      <w:r w:rsidRPr="00352023">
        <w:rPr>
          <w:rFonts w:ascii="Arial" w:hAnsi="Arial" w:cs="Arial"/>
          <w:vertAlign w:val="subscript"/>
          <w:lang w:val="id-ID"/>
        </w:rPr>
        <w:t>p</w:t>
      </w:r>
      <w:r w:rsidRPr="00352023">
        <w:rPr>
          <w:rFonts w:ascii="Arial" w:hAnsi="Arial" w:cs="Arial"/>
          <w:vertAlign w:val="subscript"/>
          <w:lang w:val="id-ID"/>
        </w:rPr>
        <w:tab/>
      </w:r>
      <w:r w:rsidRPr="00352023">
        <w:rPr>
          <w:rFonts w:ascii="Arial" w:hAnsi="Arial" w:cs="Arial"/>
          <w:lang w:val="id-ID"/>
        </w:rPr>
        <w:t xml:space="preserve">: </w:t>
      </w:r>
      <w:r>
        <w:rPr>
          <w:rFonts w:ascii="Arial" w:hAnsi="Arial" w:cs="Arial"/>
        </w:rPr>
        <w:tab/>
      </w:r>
      <w:r w:rsidRPr="00352023">
        <w:rPr>
          <w:rFonts w:ascii="Arial" w:hAnsi="Arial" w:cs="Arial"/>
          <w:lang w:val="id-ID"/>
        </w:rPr>
        <w:t>Ragam fenotip</w:t>
      </w:r>
    </w:p>
    <w:p w:rsidR="0067569A" w:rsidRPr="00352023" w:rsidRDefault="0067569A" w:rsidP="0067569A">
      <w:pPr>
        <w:tabs>
          <w:tab w:val="left" w:pos="426"/>
        </w:tabs>
        <w:spacing w:after="0"/>
        <w:ind w:left="709" w:hanging="709"/>
        <w:jc w:val="both"/>
        <w:rPr>
          <w:rFonts w:ascii="Arial" w:hAnsi="Arial" w:cs="Arial"/>
          <w:lang w:val="id-ID"/>
        </w:rPr>
      </w:pPr>
      <w:r w:rsidRPr="00352023">
        <w:rPr>
          <w:rFonts w:ascii="Arial" w:hAnsi="Arial" w:cs="Arial"/>
          <w:lang w:val="id-ID"/>
        </w:rPr>
        <w:t>n</w:t>
      </w:r>
      <w:r w:rsidRPr="00352023">
        <w:rPr>
          <w:rFonts w:ascii="Arial" w:hAnsi="Arial" w:cs="Arial"/>
          <w:lang w:val="id-ID"/>
        </w:rPr>
        <w:tab/>
        <w:t xml:space="preserve">: </w:t>
      </w:r>
      <w:r>
        <w:rPr>
          <w:rFonts w:ascii="Arial" w:hAnsi="Arial" w:cs="Arial"/>
        </w:rPr>
        <w:tab/>
      </w:r>
      <w:r w:rsidRPr="00352023">
        <w:rPr>
          <w:rFonts w:ascii="Arial" w:hAnsi="Arial" w:cs="Arial"/>
          <w:lang w:val="id-ID"/>
        </w:rPr>
        <w:t>Banyaknya pengamatan dalam pencaran frekwensi</w:t>
      </w:r>
    </w:p>
    <w:p w:rsidR="0067569A" w:rsidRPr="00352023" w:rsidRDefault="0067569A" w:rsidP="0067569A">
      <w:pPr>
        <w:tabs>
          <w:tab w:val="left" w:pos="426"/>
        </w:tabs>
        <w:spacing w:after="0"/>
        <w:ind w:left="709" w:hanging="709"/>
        <w:jc w:val="both"/>
        <w:rPr>
          <w:rFonts w:ascii="Arial" w:hAnsi="Arial" w:cs="Arial"/>
          <w:lang w:val="id-ID"/>
        </w:rPr>
      </w:pPr>
      <w:r w:rsidRPr="00352023">
        <w:rPr>
          <w:rFonts w:ascii="Arial" w:hAnsi="Arial" w:cs="Arial"/>
          <w:lang w:val="id-ID"/>
        </w:rPr>
        <w:t>xi</w:t>
      </w:r>
      <w:r w:rsidRPr="00352023">
        <w:rPr>
          <w:rFonts w:ascii="Arial" w:hAnsi="Arial" w:cs="Arial"/>
          <w:lang w:val="id-ID"/>
        </w:rPr>
        <w:tab/>
        <w:t>:</w:t>
      </w:r>
      <w:r>
        <w:rPr>
          <w:rFonts w:ascii="Arial" w:hAnsi="Arial" w:cs="Arial"/>
        </w:rPr>
        <w:tab/>
      </w:r>
      <w:r w:rsidRPr="00352023">
        <w:rPr>
          <w:rFonts w:ascii="Arial" w:hAnsi="Arial" w:cs="Arial"/>
          <w:lang w:val="id-ID"/>
        </w:rPr>
        <w:t>Nilai tengah kelas ke-i</w:t>
      </w:r>
    </w:p>
    <w:p w:rsidR="0067569A" w:rsidRDefault="0067569A" w:rsidP="0067569A">
      <w:pPr>
        <w:tabs>
          <w:tab w:val="left" w:pos="426"/>
        </w:tabs>
        <w:spacing w:after="0"/>
        <w:ind w:left="709" w:hanging="709"/>
        <w:jc w:val="both"/>
        <w:rPr>
          <w:rFonts w:ascii="Arial" w:hAnsi="Arial" w:cs="Arial"/>
        </w:rPr>
      </w:pPr>
      <w:r w:rsidRPr="00352023">
        <w:rPr>
          <w:rFonts w:ascii="Arial" w:hAnsi="Arial" w:cs="Arial"/>
          <w:lang w:val="id-ID"/>
        </w:rPr>
        <w:t>x</w:t>
      </w:r>
      <w:r w:rsidRPr="00352023">
        <w:rPr>
          <w:rFonts w:ascii="Arial" w:hAnsi="Arial" w:cs="Arial"/>
          <w:lang w:val="id-ID"/>
        </w:rPr>
        <w:tab/>
        <w:t>:</w:t>
      </w:r>
      <w:r>
        <w:rPr>
          <w:rFonts w:ascii="Arial" w:hAnsi="Arial" w:cs="Arial"/>
        </w:rPr>
        <w:tab/>
      </w:r>
      <w:r w:rsidRPr="00352023">
        <w:rPr>
          <w:rFonts w:ascii="Arial" w:hAnsi="Arial" w:cs="Arial"/>
          <w:lang w:val="id-ID"/>
        </w:rPr>
        <w:t>Rata-rata hitungan dari pencaran frekuensi</w:t>
      </w:r>
    </w:p>
    <w:p w:rsidR="0067569A" w:rsidRPr="00352023" w:rsidRDefault="0067569A" w:rsidP="0067569A">
      <w:pPr>
        <w:tabs>
          <w:tab w:val="left" w:pos="426"/>
        </w:tabs>
        <w:spacing w:after="0"/>
        <w:ind w:left="709" w:hanging="709"/>
        <w:jc w:val="both"/>
        <w:rPr>
          <w:rFonts w:ascii="Arial" w:hAnsi="Arial" w:cs="Arial"/>
          <w:lang w:val="id-ID"/>
        </w:rPr>
      </w:pPr>
      <w:r w:rsidRPr="00352023">
        <w:rPr>
          <w:rFonts w:ascii="Arial" w:hAnsi="Arial" w:cs="Arial"/>
          <w:lang w:val="id-ID"/>
        </w:rPr>
        <w:t>fi</w:t>
      </w:r>
      <w:r w:rsidRPr="00352023">
        <w:rPr>
          <w:rFonts w:ascii="Arial" w:hAnsi="Arial" w:cs="Arial"/>
          <w:lang w:val="id-ID"/>
        </w:rPr>
        <w:tab/>
        <w:t xml:space="preserve">: </w:t>
      </w:r>
      <w:r>
        <w:rPr>
          <w:rFonts w:ascii="Arial" w:hAnsi="Arial" w:cs="Arial"/>
        </w:rPr>
        <w:tab/>
      </w:r>
      <w:r w:rsidRPr="00352023">
        <w:rPr>
          <w:rFonts w:ascii="Arial" w:hAnsi="Arial" w:cs="Arial"/>
          <w:lang w:val="id-ID"/>
        </w:rPr>
        <w:t>Frekuensi ke-i</w:t>
      </w:r>
    </w:p>
    <w:p w:rsidR="0067569A" w:rsidRPr="00352023" w:rsidRDefault="0067569A" w:rsidP="0067569A">
      <w:pPr>
        <w:tabs>
          <w:tab w:val="left" w:pos="426"/>
        </w:tabs>
        <w:spacing w:after="0"/>
        <w:ind w:left="709" w:hanging="709"/>
        <w:jc w:val="both"/>
        <w:rPr>
          <w:rFonts w:ascii="Arial" w:hAnsi="Arial" w:cs="Arial"/>
          <w:lang w:val="id-ID"/>
        </w:rPr>
      </w:pPr>
      <w:r w:rsidRPr="00352023">
        <w:rPr>
          <w:rFonts w:ascii="Arial" w:hAnsi="Arial" w:cs="Arial"/>
          <w:lang w:val="id-ID"/>
        </w:rPr>
        <w:t>k</w:t>
      </w:r>
      <w:r w:rsidRPr="00352023">
        <w:rPr>
          <w:rFonts w:ascii="Arial" w:hAnsi="Arial" w:cs="Arial"/>
          <w:lang w:val="id-ID"/>
        </w:rPr>
        <w:tab/>
        <w:t xml:space="preserve">: </w:t>
      </w:r>
      <w:r>
        <w:rPr>
          <w:rFonts w:ascii="Arial" w:hAnsi="Arial" w:cs="Arial"/>
        </w:rPr>
        <w:tab/>
      </w:r>
      <w:r w:rsidRPr="00352023">
        <w:rPr>
          <w:rFonts w:ascii="Arial" w:hAnsi="Arial" w:cs="Arial"/>
          <w:lang w:val="id-ID"/>
        </w:rPr>
        <w:t>Banyaknya kelas dalam pancaran frekwensi</w:t>
      </w:r>
    </w:p>
    <w:p w:rsidR="0067569A" w:rsidRDefault="0067569A" w:rsidP="0067569A">
      <w:pPr>
        <w:spacing w:after="0"/>
        <w:ind w:firstLine="709"/>
        <w:jc w:val="both"/>
        <w:rPr>
          <w:rFonts w:ascii="Arial" w:hAnsi="Arial" w:cs="Arial"/>
        </w:rPr>
      </w:pPr>
      <w:r w:rsidRPr="00352023">
        <w:rPr>
          <w:rFonts w:ascii="Arial" w:hAnsi="Arial" w:cs="Arial"/>
          <w:lang w:val="id-ID"/>
        </w:rPr>
        <w:t>( k = 1 + 3.322 log n )</w:t>
      </w:r>
    </w:p>
    <w:p w:rsidR="001C174D" w:rsidRPr="001C174D" w:rsidRDefault="001C174D" w:rsidP="0067569A">
      <w:pPr>
        <w:spacing w:after="0"/>
        <w:ind w:firstLine="709"/>
        <w:jc w:val="both"/>
        <w:rPr>
          <w:rFonts w:ascii="Arial" w:hAnsi="Arial" w:cs="Arial"/>
        </w:rPr>
      </w:pPr>
    </w:p>
    <w:p w:rsidR="001C174D" w:rsidRDefault="001C174D" w:rsidP="001C174D">
      <w:pPr>
        <w:ind w:firstLine="567"/>
        <w:jc w:val="both"/>
        <w:rPr>
          <w:rFonts w:ascii="Arial" w:hAnsi="Arial" w:cs="Arial"/>
        </w:rPr>
      </w:pPr>
      <w:r w:rsidRPr="00352023">
        <w:rPr>
          <w:rFonts w:ascii="Arial" w:hAnsi="Arial" w:cs="Arial"/>
          <w:lang w:val="id-ID"/>
        </w:rPr>
        <w:t xml:space="preserve">Untuk menentukan koefisien keragaman genetik dan keragaman fenotipe digunakan persamaan Hanson (1956), </w:t>
      </w:r>
      <w:r w:rsidRPr="00352023">
        <w:rPr>
          <w:rFonts w:ascii="Arial" w:hAnsi="Arial" w:cs="Arial"/>
          <w:i/>
          <w:lang w:val="id-ID"/>
        </w:rPr>
        <w:t xml:space="preserve">dalam </w:t>
      </w:r>
      <w:r w:rsidRPr="00352023">
        <w:rPr>
          <w:rFonts w:ascii="Arial" w:hAnsi="Arial" w:cs="Arial"/>
          <w:lang w:val="id-ID"/>
        </w:rPr>
        <w:t>Hermiati, Baihaki, Suryatman dan Warsa (1990) sebagai berikut (persamaan 5 dan 6) :</w:t>
      </w:r>
    </w:p>
    <w:p w:rsidR="001C174D" w:rsidRPr="00352023" w:rsidRDefault="001C174D" w:rsidP="001C174D">
      <w:pPr>
        <w:jc w:val="both"/>
        <w:rPr>
          <w:rFonts w:ascii="Arial" w:hAnsi="Arial" w:cs="Arial"/>
          <w:lang w:val="id-ID"/>
        </w:rPr>
      </w:pPr>
      <w:r>
        <w:rPr>
          <w:rFonts w:ascii="Arial" w:hAnsi="Arial" w:cs="Arial"/>
          <w:lang w:val="id-ID"/>
        </w:rPr>
        <w:t>KKG</w:t>
      </w:r>
      <w:r>
        <w:rPr>
          <w:rFonts w:ascii="Arial" w:hAnsi="Arial" w:cs="Arial"/>
        </w:rPr>
        <w:t xml:space="preserve"> </w:t>
      </w:r>
      <w:r w:rsidRPr="00352023">
        <w:rPr>
          <w:rFonts w:ascii="Arial" w:hAnsi="Arial" w:cs="Arial"/>
          <w:lang w:val="id-ID"/>
        </w:rPr>
        <w:t>= (</w:t>
      </w:r>
      <w:r w:rsidRPr="00352023">
        <w:rPr>
          <w:rFonts w:ascii="Arial" w:hAnsi="Arial" w:cs="Arial"/>
          <w:lang w:val="id-ID"/>
        </w:rPr>
        <w:sym w:font="Symbol" w:char="F073"/>
      </w:r>
      <w:r w:rsidRPr="00352023">
        <w:rPr>
          <w:rFonts w:ascii="Arial" w:hAnsi="Arial" w:cs="Arial"/>
          <w:vertAlign w:val="subscript"/>
          <w:lang w:val="id-ID"/>
        </w:rPr>
        <w:t>g</w:t>
      </w:r>
      <w:r w:rsidRPr="00352023">
        <w:rPr>
          <w:rFonts w:ascii="Arial" w:hAnsi="Arial" w:cs="Arial"/>
          <w:lang w:val="id-ID"/>
        </w:rPr>
        <w:t>/x).100 %)...........</w:t>
      </w:r>
      <w:r>
        <w:rPr>
          <w:rFonts w:ascii="Arial" w:hAnsi="Arial" w:cs="Arial"/>
          <w:lang w:val="id-ID"/>
        </w:rPr>
        <w:t>.........</w:t>
      </w:r>
      <w:r w:rsidRPr="00352023">
        <w:rPr>
          <w:rFonts w:ascii="Arial" w:hAnsi="Arial" w:cs="Arial"/>
          <w:lang w:val="id-ID"/>
        </w:rPr>
        <w:t>(5)</w:t>
      </w:r>
    </w:p>
    <w:p w:rsidR="001C174D" w:rsidRDefault="001C174D" w:rsidP="001C174D">
      <w:pPr>
        <w:jc w:val="both"/>
        <w:rPr>
          <w:rFonts w:ascii="Arial" w:hAnsi="Arial" w:cs="Arial"/>
        </w:rPr>
      </w:pPr>
      <w:r w:rsidRPr="00352023">
        <w:rPr>
          <w:rFonts w:ascii="Arial" w:hAnsi="Arial" w:cs="Arial"/>
          <w:lang w:val="id-ID"/>
        </w:rPr>
        <w:t>KKP</w:t>
      </w:r>
      <w:r>
        <w:rPr>
          <w:rFonts w:ascii="Arial" w:hAnsi="Arial" w:cs="Arial"/>
        </w:rPr>
        <w:t xml:space="preserve">  </w:t>
      </w:r>
      <w:r w:rsidRPr="00352023">
        <w:rPr>
          <w:rFonts w:ascii="Arial" w:hAnsi="Arial" w:cs="Arial"/>
          <w:lang w:val="id-ID"/>
        </w:rPr>
        <w:t>= (</w:t>
      </w:r>
      <w:r w:rsidRPr="00352023">
        <w:rPr>
          <w:rFonts w:ascii="Arial" w:hAnsi="Arial" w:cs="Arial"/>
          <w:lang w:val="id-ID"/>
        </w:rPr>
        <w:sym w:font="Symbol" w:char="F073"/>
      </w:r>
      <w:r w:rsidRPr="00352023">
        <w:rPr>
          <w:rFonts w:ascii="Arial" w:hAnsi="Arial" w:cs="Arial"/>
          <w:vertAlign w:val="subscript"/>
          <w:lang w:val="id-ID"/>
        </w:rPr>
        <w:t>p</w:t>
      </w:r>
      <w:r w:rsidRPr="00352023">
        <w:rPr>
          <w:rFonts w:ascii="Arial" w:hAnsi="Arial" w:cs="Arial"/>
          <w:lang w:val="id-ID"/>
        </w:rPr>
        <w:t>/x).100 %)................... (6)</w:t>
      </w:r>
    </w:p>
    <w:p w:rsidR="001C174D" w:rsidRDefault="001C174D" w:rsidP="001C174D">
      <w:pPr>
        <w:spacing w:after="0"/>
        <w:jc w:val="both"/>
        <w:rPr>
          <w:rFonts w:ascii="Arial" w:hAnsi="Arial" w:cs="Arial"/>
        </w:rPr>
      </w:pPr>
      <w:r w:rsidRPr="00352023">
        <w:rPr>
          <w:rFonts w:ascii="Arial" w:hAnsi="Arial" w:cs="Arial"/>
          <w:lang w:val="id-ID"/>
        </w:rPr>
        <w:t xml:space="preserve">Dimana : </w:t>
      </w:r>
    </w:p>
    <w:p w:rsidR="001C174D" w:rsidRPr="00352023" w:rsidRDefault="001C174D" w:rsidP="001C174D">
      <w:pPr>
        <w:tabs>
          <w:tab w:val="left" w:pos="567"/>
        </w:tabs>
        <w:spacing w:after="0"/>
        <w:jc w:val="both"/>
        <w:rPr>
          <w:rFonts w:ascii="Arial" w:hAnsi="Arial" w:cs="Arial"/>
          <w:lang w:val="id-ID"/>
        </w:rPr>
      </w:pPr>
      <w:r w:rsidRPr="00352023">
        <w:rPr>
          <w:rFonts w:ascii="Arial" w:hAnsi="Arial" w:cs="Arial"/>
          <w:lang w:val="id-ID"/>
        </w:rPr>
        <w:t>KKG  : Koefisien keragaman genetik</w:t>
      </w:r>
    </w:p>
    <w:p w:rsidR="001C174D" w:rsidRPr="00352023" w:rsidRDefault="001C174D" w:rsidP="001C174D">
      <w:pPr>
        <w:tabs>
          <w:tab w:val="left" w:pos="567"/>
        </w:tabs>
        <w:spacing w:after="0"/>
        <w:jc w:val="both"/>
        <w:rPr>
          <w:rFonts w:ascii="Arial" w:hAnsi="Arial" w:cs="Arial"/>
          <w:lang w:val="id-ID"/>
        </w:rPr>
      </w:pPr>
      <w:r w:rsidRPr="00352023">
        <w:rPr>
          <w:rFonts w:ascii="Arial" w:hAnsi="Arial" w:cs="Arial"/>
          <w:lang w:val="id-ID"/>
        </w:rPr>
        <w:t xml:space="preserve">KKP </w:t>
      </w:r>
      <w:r>
        <w:rPr>
          <w:rFonts w:ascii="Arial" w:hAnsi="Arial" w:cs="Arial"/>
        </w:rPr>
        <w:tab/>
      </w:r>
      <w:r w:rsidRPr="00352023">
        <w:rPr>
          <w:rFonts w:ascii="Arial" w:hAnsi="Arial" w:cs="Arial"/>
          <w:lang w:val="id-ID"/>
        </w:rPr>
        <w:t>: Koefiesien keragaman fenotipe</w:t>
      </w:r>
    </w:p>
    <w:p w:rsidR="001C174D" w:rsidRDefault="001C174D" w:rsidP="001C174D">
      <w:pPr>
        <w:tabs>
          <w:tab w:val="left" w:pos="567"/>
        </w:tabs>
        <w:spacing w:after="0"/>
        <w:jc w:val="both"/>
        <w:rPr>
          <w:rFonts w:ascii="Arial" w:hAnsi="Arial" w:cs="Arial"/>
        </w:rPr>
      </w:pPr>
      <w:r w:rsidRPr="00352023">
        <w:rPr>
          <w:rFonts w:ascii="Arial" w:hAnsi="Arial" w:cs="Arial"/>
          <w:lang w:val="id-ID"/>
        </w:rPr>
        <w:sym w:font="Symbol" w:char="F073"/>
      </w:r>
      <w:r w:rsidRPr="00352023">
        <w:rPr>
          <w:rFonts w:ascii="Arial" w:hAnsi="Arial" w:cs="Arial"/>
          <w:vertAlign w:val="subscript"/>
          <w:lang w:val="id-ID"/>
        </w:rPr>
        <w:t xml:space="preserve">g </w:t>
      </w:r>
      <w:r w:rsidRPr="00352023">
        <w:rPr>
          <w:rFonts w:ascii="Arial" w:hAnsi="Arial" w:cs="Arial"/>
          <w:lang w:val="id-ID"/>
        </w:rPr>
        <w:t xml:space="preserve"> </w:t>
      </w:r>
      <w:r>
        <w:rPr>
          <w:rFonts w:ascii="Arial" w:hAnsi="Arial" w:cs="Arial"/>
        </w:rPr>
        <w:tab/>
      </w:r>
      <w:r w:rsidRPr="00352023">
        <w:rPr>
          <w:rFonts w:ascii="Arial" w:hAnsi="Arial" w:cs="Arial"/>
          <w:lang w:val="id-ID"/>
        </w:rPr>
        <w:t>: Akar kuadrat ragam genetik</w:t>
      </w:r>
    </w:p>
    <w:p w:rsidR="001C174D" w:rsidRPr="00352023" w:rsidRDefault="001C174D" w:rsidP="001C174D">
      <w:pPr>
        <w:tabs>
          <w:tab w:val="left" w:pos="567"/>
        </w:tabs>
        <w:spacing w:after="0"/>
        <w:jc w:val="both"/>
        <w:rPr>
          <w:rFonts w:ascii="Arial" w:hAnsi="Arial" w:cs="Arial"/>
          <w:lang w:val="id-ID"/>
        </w:rPr>
      </w:pPr>
      <w:r w:rsidRPr="00352023">
        <w:rPr>
          <w:rFonts w:ascii="Arial" w:hAnsi="Arial" w:cs="Arial"/>
          <w:lang w:val="id-ID"/>
        </w:rPr>
        <w:sym w:font="Symbol" w:char="F073"/>
      </w:r>
      <w:r w:rsidRPr="00352023">
        <w:rPr>
          <w:rFonts w:ascii="Arial" w:hAnsi="Arial" w:cs="Arial"/>
          <w:vertAlign w:val="subscript"/>
          <w:lang w:val="id-ID"/>
        </w:rPr>
        <w:t>p</w:t>
      </w:r>
      <w:r w:rsidRPr="00352023">
        <w:rPr>
          <w:rFonts w:ascii="Arial" w:hAnsi="Arial" w:cs="Arial"/>
          <w:lang w:val="id-ID"/>
        </w:rPr>
        <w:t xml:space="preserve">  </w:t>
      </w:r>
      <w:r>
        <w:rPr>
          <w:rFonts w:ascii="Arial" w:hAnsi="Arial" w:cs="Arial"/>
        </w:rPr>
        <w:tab/>
      </w:r>
      <w:r w:rsidRPr="00352023">
        <w:rPr>
          <w:rFonts w:ascii="Arial" w:hAnsi="Arial" w:cs="Arial"/>
          <w:lang w:val="id-ID"/>
        </w:rPr>
        <w:t>: Akar kuadrat ragam fenotipe</w:t>
      </w:r>
    </w:p>
    <w:p w:rsidR="001C174D" w:rsidRPr="00352023" w:rsidRDefault="001C174D" w:rsidP="001C174D">
      <w:pPr>
        <w:tabs>
          <w:tab w:val="left" w:pos="567"/>
        </w:tabs>
        <w:spacing w:after="0"/>
        <w:ind w:left="709" w:hanging="709"/>
        <w:jc w:val="both"/>
        <w:rPr>
          <w:rFonts w:ascii="Arial" w:hAnsi="Arial" w:cs="Arial"/>
          <w:lang w:val="id-ID"/>
        </w:rPr>
      </w:pPr>
      <w:r w:rsidRPr="00352023">
        <w:rPr>
          <w:rFonts w:ascii="Arial" w:hAnsi="Arial" w:cs="Arial"/>
          <w:lang w:val="id-ID"/>
        </w:rPr>
        <w:t xml:space="preserve">x  </w:t>
      </w:r>
      <w:r>
        <w:rPr>
          <w:rFonts w:ascii="Arial" w:hAnsi="Arial" w:cs="Arial"/>
        </w:rPr>
        <w:tab/>
      </w:r>
      <w:r w:rsidRPr="00352023">
        <w:rPr>
          <w:rFonts w:ascii="Arial" w:hAnsi="Arial" w:cs="Arial"/>
          <w:lang w:val="id-ID"/>
        </w:rPr>
        <w:t>:</w:t>
      </w:r>
      <w:r>
        <w:rPr>
          <w:rFonts w:ascii="Arial" w:hAnsi="Arial" w:cs="Arial"/>
        </w:rPr>
        <w:t xml:space="preserve"> </w:t>
      </w:r>
      <w:r w:rsidRPr="00352023">
        <w:rPr>
          <w:rFonts w:ascii="Arial" w:hAnsi="Arial" w:cs="Arial"/>
          <w:lang w:val="id-ID"/>
        </w:rPr>
        <w:t>Nilai tengah suatu karakter tanaman</w:t>
      </w:r>
    </w:p>
    <w:p w:rsidR="001C174D" w:rsidRDefault="001C174D" w:rsidP="001C174D">
      <w:pPr>
        <w:spacing w:after="0"/>
        <w:ind w:firstLine="567"/>
        <w:jc w:val="both"/>
        <w:rPr>
          <w:rFonts w:ascii="Arial" w:hAnsi="Arial" w:cs="Arial"/>
        </w:rPr>
      </w:pPr>
    </w:p>
    <w:p w:rsidR="001C174D" w:rsidRDefault="001C174D" w:rsidP="001C174D">
      <w:pPr>
        <w:ind w:firstLine="567"/>
        <w:jc w:val="both"/>
        <w:rPr>
          <w:rFonts w:ascii="Arial" w:hAnsi="Arial" w:cs="Arial"/>
        </w:rPr>
      </w:pPr>
      <w:r w:rsidRPr="00352023">
        <w:rPr>
          <w:rFonts w:ascii="Arial" w:hAnsi="Arial" w:cs="Arial"/>
          <w:lang w:val="id-ID"/>
        </w:rPr>
        <w:t>Untuk menentukan nilai duga daya waris (h</w:t>
      </w:r>
      <w:r w:rsidRPr="00352023">
        <w:rPr>
          <w:rFonts w:ascii="Arial" w:hAnsi="Arial" w:cs="Arial"/>
          <w:vertAlign w:val="superscript"/>
          <w:lang w:val="id-ID"/>
        </w:rPr>
        <w:t>2</w:t>
      </w:r>
      <w:r w:rsidRPr="00352023">
        <w:rPr>
          <w:rFonts w:ascii="Arial" w:hAnsi="Arial" w:cs="Arial"/>
          <w:lang w:val="id-ID"/>
        </w:rPr>
        <w:t>) dari karakter kuantitatif tanaman digunakan rumus dari Falconer (1972) sebagai berikut :</w:t>
      </w:r>
    </w:p>
    <w:p w:rsidR="001C174D" w:rsidRDefault="001C174D" w:rsidP="001C174D">
      <w:pPr>
        <w:ind w:firstLine="567"/>
        <w:jc w:val="both"/>
        <w:rPr>
          <w:rFonts w:ascii="Arial" w:hAnsi="Arial" w:cs="Arial"/>
        </w:rPr>
      </w:pPr>
      <w:r w:rsidRPr="00352023">
        <w:rPr>
          <w:rFonts w:ascii="Arial" w:hAnsi="Arial" w:cs="Arial"/>
          <w:lang w:val="id-ID"/>
        </w:rPr>
        <w:t>h</w:t>
      </w:r>
      <w:r w:rsidRPr="00352023">
        <w:rPr>
          <w:rFonts w:ascii="Arial" w:hAnsi="Arial" w:cs="Arial"/>
          <w:vertAlign w:val="superscript"/>
          <w:lang w:val="id-ID"/>
        </w:rPr>
        <w:t xml:space="preserve">2 </w:t>
      </w:r>
      <w:r w:rsidRPr="00352023">
        <w:rPr>
          <w:rFonts w:ascii="Arial" w:hAnsi="Arial" w:cs="Arial"/>
          <w:lang w:val="id-ID"/>
        </w:rPr>
        <w:t xml:space="preserve">= </w:t>
      </w:r>
      <w:r w:rsidRPr="00352023">
        <w:rPr>
          <w:rFonts w:ascii="Arial" w:hAnsi="Arial" w:cs="Arial"/>
          <w:lang w:val="id-ID"/>
        </w:rPr>
        <w:sym w:font="Symbol" w:char="F073"/>
      </w:r>
      <w:r w:rsidRPr="00352023">
        <w:rPr>
          <w:rFonts w:ascii="Arial" w:hAnsi="Arial" w:cs="Arial"/>
          <w:vertAlign w:val="superscript"/>
          <w:lang w:val="id-ID"/>
        </w:rPr>
        <w:t>2</w:t>
      </w:r>
      <w:r w:rsidRPr="00352023">
        <w:rPr>
          <w:rFonts w:ascii="Arial" w:hAnsi="Arial" w:cs="Arial"/>
          <w:vertAlign w:val="subscript"/>
          <w:lang w:val="id-ID"/>
        </w:rPr>
        <w:t>A</w:t>
      </w:r>
      <w:r w:rsidRPr="00352023">
        <w:rPr>
          <w:rFonts w:ascii="Arial" w:hAnsi="Arial" w:cs="Arial"/>
        </w:rPr>
        <w:t xml:space="preserve"> / </w:t>
      </w:r>
      <w:r w:rsidRPr="00352023">
        <w:rPr>
          <w:rFonts w:ascii="Arial" w:hAnsi="Arial" w:cs="Arial"/>
          <w:lang w:val="id-ID"/>
        </w:rPr>
        <w:sym w:font="Symbol" w:char="F073"/>
      </w:r>
      <w:r w:rsidRPr="00352023">
        <w:rPr>
          <w:rFonts w:ascii="Arial" w:hAnsi="Arial" w:cs="Arial"/>
          <w:vertAlign w:val="superscript"/>
          <w:lang w:val="id-ID"/>
        </w:rPr>
        <w:t>2</w:t>
      </w:r>
      <w:r w:rsidRPr="00352023">
        <w:rPr>
          <w:rFonts w:ascii="Arial" w:hAnsi="Arial" w:cs="Arial"/>
          <w:vertAlign w:val="subscript"/>
          <w:lang w:val="id-ID"/>
        </w:rPr>
        <w:t>p</w:t>
      </w:r>
      <w:r>
        <w:rPr>
          <w:rFonts w:ascii="Arial" w:hAnsi="Arial" w:cs="Arial"/>
          <w:lang w:val="id-ID"/>
        </w:rPr>
        <w:t>.................</w:t>
      </w:r>
      <w:r>
        <w:rPr>
          <w:rFonts w:ascii="Arial" w:hAnsi="Arial" w:cs="Arial"/>
        </w:rPr>
        <w:t>......</w:t>
      </w:r>
      <w:r w:rsidRPr="00352023">
        <w:rPr>
          <w:rFonts w:ascii="Arial" w:hAnsi="Arial" w:cs="Arial"/>
          <w:lang w:val="id-ID"/>
        </w:rPr>
        <w:t xml:space="preserve"> (7)</w:t>
      </w:r>
    </w:p>
    <w:p w:rsidR="001C174D" w:rsidRPr="00352023" w:rsidRDefault="001C174D" w:rsidP="001C174D">
      <w:pPr>
        <w:spacing w:after="0"/>
        <w:jc w:val="both"/>
        <w:rPr>
          <w:rFonts w:ascii="Arial" w:hAnsi="Arial" w:cs="Arial"/>
          <w:lang w:val="id-ID"/>
        </w:rPr>
      </w:pPr>
      <w:r w:rsidRPr="00352023">
        <w:rPr>
          <w:rFonts w:ascii="Arial" w:hAnsi="Arial" w:cs="Arial"/>
          <w:lang w:val="id-ID"/>
        </w:rPr>
        <w:t>Dimana :    h</w:t>
      </w:r>
      <w:r w:rsidRPr="00352023">
        <w:rPr>
          <w:rFonts w:ascii="Arial" w:hAnsi="Arial" w:cs="Arial"/>
          <w:vertAlign w:val="superscript"/>
          <w:lang w:val="id-ID"/>
        </w:rPr>
        <w:t>2</w:t>
      </w:r>
      <w:r w:rsidRPr="00352023">
        <w:rPr>
          <w:rFonts w:ascii="Arial" w:hAnsi="Arial" w:cs="Arial"/>
          <w:lang w:val="id-ID"/>
        </w:rPr>
        <w:t xml:space="preserve">  : Daya waris</w:t>
      </w:r>
    </w:p>
    <w:p w:rsidR="001C174D" w:rsidRPr="00352023" w:rsidRDefault="001C174D" w:rsidP="001C174D">
      <w:pPr>
        <w:spacing w:after="0"/>
        <w:jc w:val="both"/>
        <w:rPr>
          <w:rFonts w:ascii="Arial" w:hAnsi="Arial" w:cs="Arial"/>
          <w:lang w:val="id-ID"/>
        </w:rPr>
      </w:pPr>
      <w:r w:rsidRPr="00352023">
        <w:rPr>
          <w:rFonts w:ascii="Arial" w:hAnsi="Arial" w:cs="Arial"/>
          <w:lang w:val="id-ID"/>
        </w:rPr>
        <w:tab/>
        <w:t xml:space="preserve">    </w:t>
      </w:r>
      <w:r w:rsidRPr="00352023">
        <w:rPr>
          <w:rFonts w:ascii="Arial" w:hAnsi="Arial" w:cs="Arial"/>
          <w:lang w:val="id-ID"/>
        </w:rPr>
        <w:sym w:font="Symbol" w:char="F073"/>
      </w:r>
      <w:r w:rsidRPr="00352023">
        <w:rPr>
          <w:rFonts w:ascii="Arial" w:hAnsi="Arial" w:cs="Arial"/>
          <w:vertAlign w:val="superscript"/>
          <w:lang w:val="id-ID"/>
        </w:rPr>
        <w:t>2</w:t>
      </w:r>
      <w:r w:rsidRPr="00352023">
        <w:rPr>
          <w:rFonts w:ascii="Arial" w:hAnsi="Arial" w:cs="Arial"/>
          <w:vertAlign w:val="subscript"/>
          <w:lang w:val="id-ID"/>
        </w:rPr>
        <w:t>A</w:t>
      </w:r>
      <w:r w:rsidRPr="00352023">
        <w:rPr>
          <w:rFonts w:ascii="Arial" w:hAnsi="Arial" w:cs="Arial"/>
          <w:lang w:val="id-ID"/>
        </w:rPr>
        <w:t>: Ragam aditif</w:t>
      </w:r>
    </w:p>
    <w:p w:rsidR="001C174D" w:rsidRPr="00352023" w:rsidRDefault="001C174D" w:rsidP="001C174D">
      <w:pPr>
        <w:spacing w:after="0"/>
        <w:rPr>
          <w:rFonts w:ascii="Arial" w:hAnsi="Arial" w:cs="Arial"/>
        </w:rPr>
      </w:pPr>
      <w:r w:rsidRPr="00352023">
        <w:rPr>
          <w:rFonts w:ascii="Arial" w:hAnsi="Arial" w:cs="Arial"/>
          <w:lang w:val="id-ID"/>
        </w:rPr>
        <w:tab/>
        <w:t xml:space="preserve">    </w:t>
      </w:r>
      <w:r w:rsidRPr="00352023">
        <w:rPr>
          <w:rFonts w:ascii="Arial" w:hAnsi="Arial" w:cs="Arial"/>
          <w:lang w:val="id-ID"/>
        </w:rPr>
        <w:sym w:font="Symbol" w:char="F073"/>
      </w:r>
      <w:r w:rsidRPr="00352023">
        <w:rPr>
          <w:rFonts w:ascii="Arial" w:hAnsi="Arial" w:cs="Arial"/>
          <w:vertAlign w:val="superscript"/>
          <w:lang w:val="id-ID"/>
        </w:rPr>
        <w:t>2</w:t>
      </w:r>
      <w:r w:rsidRPr="00352023">
        <w:rPr>
          <w:rFonts w:ascii="Arial" w:hAnsi="Arial" w:cs="Arial"/>
          <w:vertAlign w:val="subscript"/>
          <w:lang w:val="id-ID"/>
        </w:rPr>
        <w:t xml:space="preserve">p </w:t>
      </w:r>
      <w:r w:rsidRPr="00352023">
        <w:rPr>
          <w:rFonts w:ascii="Arial" w:hAnsi="Arial" w:cs="Arial"/>
          <w:lang w:val="id-ID"/>
        </w:rPr>
        <w:t>: Ragam fenotipe</w:t>
      </w:r>
    </w:p>
    <w:p w:rsidR="001C174D" w:rsidRPr="0067569A" w:rsidRDefault="001C174D" w:rsidP="0067569A">
      <w:pPr>
        <w:jc w:val="both"/>
        <w:rPr>
          <w:rFonts w:ascii="Arial" w:hAnsi="Arial" w:cs="Arial"/>
        </w:rPr>
        <w:sectPr w:rsidR="001C174D" w:rsidRPr="0067569A" w:rsidSect="005E0204">
          <w:headerReference w:type="default" r:id="rId10"/>
          <w:footerReference w:type="default" r:id="rId11"/>
          <w:type w:val="continuous"/>
          <w:pgSz w:w="11907" w:h="16840" w:code="9"/>
          <w:pgMar w:top="1701" w:right="1701" w:bottom="2268" w:left="2268" w:header="720" w:footer="720" w:gutter="0"/>
          <w:pgNumType w:start="12"/>
          <w:cols w:num="2" w:space="720"/>
          <w:titlePg/>
          <w:docGrid w:linePitch="360"/>
        </w:sectPr>
      </w:pPr>
    </w:p>
    <w:p w:rsidR="0067569A" w:rsidRDefault="0067569A" w:rsidP="0067569A">
      <w:pPr>
        <w:jc w:val="both"/>
        <w:rPr>
          <w:rFonts w:ascii="Arial" w:hAnsi="Arial" w:cs="Arial"/>
        </w:rPr>
      </w:pPr>
      <w:r w:rsidRPr="00352023">
        <w:rPr>
          <w:rFonts w:ascii="Arial" w:hAnsi="Arial" w:cs="Arial"/>
          <w:lang w:val="id-ID"/>
        </w:rPr>
        <w:lastRenderedPageBreak/>
        <w:tab/>
      </w:r>
    </w:p>
    <w:p w:rsidR="0067569A" w:rsidRDefault="0067569A" w:rsidP="0067569A">
      <w:pPr>
        <w:ind w:firstLine="720"/>
        <w:jc w:val="both"/>
        <w:rPr>
          <w:rFonts w:ascii="Arial" w:hAnsi="Arial" w:cs="Arial"/>
          <w:lang w:val="id-ID"/>
        </w:rPr>
        <w:sectPr w:rsidR="0067569A" w:rsidSect="00352023">
          <w:type w:val="continuous"/>
          <w:pgSz w:w="11907" w:h="16840" w:code="9"/>
          <w:pgMar w:top="1134" w:right="1134" w:bottom="1134" w:left="2268" w:header="720" w:footer="720" w:gutter="0"/>
          <w:cols w:space="720"/>
          <w:titlePg/>
          <w:docGrid w:linePitch="360"/>
        </w:sectPr>
      </w:pPr>
    </w:p>
    <w:p w:rsidR="007115E0" w:rsidRPr="00352023" w:rsidRDefault="007115E0" w:rsidP="001C174D">
      <w:pPr>
        <w:ind w:firstLine="567"/>
        <w:jc w:val="both"/>
        <w:rPr>
          <w:rFonts w:ascii="Arial" w:hAnsi="Arial" w:cs="Arial"/>
          <w:lang w:val="id-ID"/>
        </w:rPr>
      </w:pPr>
      <w:r w:rsidRPr="00352023">
        <w:rPr>
          <w:rFonts w:ascii="Arial" w:hAnsi="Arial" w:cs="Arial"/>
          <w:lang w:val="id-ID"/>
        </w:rPr>
        <w:lastRenderedPageBreak/>
        <w:t>Untuk menentukan respon seleksi digunakan Hermiati (2000) sebagai berikut:</w:t>
      </w:r>
    </w:p>
    <w:p w:rsidR="007115E0" w:rsidRPr="00352023" w:rsidRDefault="007115E0" w:rsidP="007115E0">
      <w:pPr>
        <w:rPr>
          <w:rFonts w:ascii="Arial" w:hAnsi="Arial" w:cs="Arial"/>
          <w:lang w:val="id-ID"/>
        </w:rPr>
      </w:pPr>
      <w:r w:rsidRPr="00352023">
        <w:rPr>
          <w:rFonts w:ascii="Arial" w:hAnsi="Arial" w:cs="Arial"/>
          <w:lang w:val="id-ID"/>
        </w:rPr>
        <w:t>R = h</w:t>
      </w:r>
      <w:r w:rsidRPr="00352023">
        <w:rPr>
          <w:rFonts w:ascii="Arial" w:hAnsi="Arial" w:cs="Arial"/>
          <w:vertAlign w:val="superscript"/>
          <w:lang w:val="id-ID"/>
        </w:rPr>
        <w:t xml:space="preserve">2. </w:t>
      </w:r>
      <w:r w:rsidRPr="00352023">
        <w:rPr>
          <w:rFonts w:ascii="Arial" w:hAnsi="Arial" w:cs="Arial"/>
          <w:lang w:val="id-ID"/>
        </w:rPr>
        <w:t xml:space="preserve">S = R/ </w:t>
      </w:r>
      <w:r w:rsidRPr="00352023">
        <w:rPr>
          <w:rFonts w:ascii="Arial" w:hAnsi="Arial" w:cs="Arial"/>
          <w:lang w:val="id-ID"/>
        </w:rPr>
        <w:sym w:font="Symbol" w:char="F073"/>
      </w:r>
      <w:r w:rsidRPr="00352023">
        <w:rPr>
          <w:rFonts w:ascii="Arial" w:hAnsi="Arial" w:cs="Arial"/>
          <w:vertAlign w:val="subscript"/>
          <w:lang w:val="id-ID"/>
        </w:rPr>
        <w:t>x</w:t>
      </w:r>
      <w:r w:rsidRPr="00352023">
        <w:rPr>
          <w:rFonts w:ascii="Arial" w:hAnsi="Arial" w:cs="Arial"/>
          <w:lang w:val="id-ID"/>
        </w:rPr>
        <w:t xml:space="preserve"> = h</w:t>
      </w:r>
      <w:r w:rsidRPr="00352023">
        <w:rPr>
          <w:rFonts w:ascii="Arial" w:hAnsi="Arial" w:cs="Arial"/>
          <w:vertAlign w:val="superscript"/>
          <w:lang w:val="id-ID"/>
        </w:rPr>
        <w:t>2</w:t>
      </w:r>
      <w:r w:rsidRPr="00352023">
        <w:rPr>
          <w:rFonts w:ascii="Arial" w:hAnsi="Arial" w:cs="Arial"/>
          <w:lang w:val="id-ID"/>
        </w:rPr>
        <w:t xml:space="preserve"> S/</w:t>
      </w:r>
      <w:r w:rsidRPr="00352023">
        <w:rPr>
          <w:rFonts w:ascii="Arial" w:hAnsi="Arial" w:cs="Arial"/>
          <w:lang w:val="id-ID"/>
        </w:rPr>
        <w:sym w:font="Symbol" w:char="F073"/>
      </w:r>
      <w:r w:rsidRPr="00352023">
        <w:rPr>
          <w:rFonts w:ascii="Arial" w:hAnsi="Arial" w:cs="Arial"/>
          <w:vertAlign w:val="subscript"/>
          <w:lang w:val="id-ID"/>
        </w:rPr>
        <w:t>x</w:t>
      </w:r>
      <w:r w:rsidRPr="00352023">
        <w:rPr>
          <w:rFonts w:ascii="Arial" w:hAnsi="Arial" w:cs="Arial"/>
          <w:lang w:val="id-ID"/>
        </w:rPr>
        <w:t xml:space="preserve"> ; S/</w:t>
      </w:r>
      <w:r w:rsidRPr="00352023">
        <w:rPr>
          <w:rFonts w:ascii="Arial" w:hAnsi="Arial" w:cs="Arial"/>
          <w:lang w:val="id-ID"/>
        </w:rPr>
        <w:sym w:font="Symbol" w:char="F073"/>
      </w:r>
      <w:r w:rsidRPr="00352023">
        <w:rPr>
          <w:rFonts w:ascii="Arial" w:hAnsi="Arial" w:cs="Arial"/>
          <w:vertAlign w:val="subscript"/>
          <w:lang w:val="id-ID"/>
        </w:rPr>
        <w:t xml:space="preserve">x </w:t>
      </w:r>
      <w:r w:rsidRPr="00352023">
        <w:rPr>
          <w:rFonts w:ascii="Arial" w:hAnsi="Arial" w:cs="Arial"/>
          <w:lang w:val="id-ID"/>
        </w:rPr>
        <w:t>= i</w:t>
      </w:r>
    </w:p>
    <w:p w:rsidR="007115E0" w:rsidRDefault="007115E0" w:rsidP="007115E0">
      <w:pPr>
        <w:rPr>
          <w:rFonts w:ascii="Arial" w:hAnsi="Arial" w:cs="Arial"/>
        </w:rPr>
      </w:pPr>
      <w:r w:rsidRPr="00352023">
        <w:rPr>
          <w:rFonts w:ascii="Arial" w:hAnsi="Arial" w:cs="Arial"/>
          <w:lang w:val="id-ID"/>
        </w:rPr>
        <w:t xml:space="preserve">Jadi R = i </w:t>
      </w:r>
      <w:r w:rsidRPr="00352023">
        <w:rPr>
          <w:rFonts w:ascii="Arial" w:hAnsi="Arial" w:cs="Arial"/>
          <w:lang w:val="id-ID"/>
        </w:rPr>
        <w:sym w:font="Symbol" w:char="F073"/>
      </w:r>
      <w:r w:rsidRPr="00352023">
        <w:rPr>
          <w:rFonts w:ascii="Arial" w:hAnsi="Arial" w:cs="Arial"/>
          <w:vertAlign w:val="subscript"/>
          <w:lang w:val="id-ID"/>
        </w:rPr>
        <w:t xml:space="preserve">P </w:t>
      </w:r>
      <w:r w:rsidRPr="00352023">
        <w:rPr>
          <w:rFonts w:ascii="Arial" w:hAnsi="Arial" w:cs="Arial"/>
          <w:lang w:val="id-ID"/>
        </w:rPr>
        <w:t>h</w:t>
      </w:r>
      <w:r w:rsidRPr="00352023">
        <w:rPr>
          <w:rFonts w:ascii="Arial" w:hAnsi="Arial" w:cs="Arial"/>
          <w:vertAlign w:val="superscript"/>
          <w:lang w:val="id-ID"/>
        </w:rPr>
        <w:t>2</w:t>
      </w:r>
      <w:r>
        <w:rPr>
          <w:rFonts w:ascii="Arial" w:hAnsi="Arial" w:cs="Arial"/>
          <w:lang w:val="id-ID"/>
        </w:rPr>
        <w:t>.......................</w:t>
      </w:r>
      <w:r>
        <w:rPr>
          <w:rFonts w:ascii="Arial" w:hAnsi="Arial" w:cs="Arial"/>
        </w:rPr>
        <w:t>............</w:t>
      </w:r>
      <w:r w:rsidRPr="00352023">
        <w:rPr>
          <w:rFonts w:ascii="Arial" w:hAnsi="Arial" w:cs="Arial"/>
          <w:lang w:val="id-ID"/>
        </w:rPr>
        <w:t>(8)</w:t>
      </w:r>
    </w:p>
    <w:p w:rsidR="007115E0" w:rsidRPr="00352023" w:rsidRDefault="007115E0" w:rsidP="007115E0">
      <w:pPr>
        <w:spacing w:after="0"/>
        <w:rPr>
          <w:rFonts w:ascii="Arial" w:hAnsi="Arial" w:cs="Arial"/>
          <w:lang w:val="id-ID"/>
        </w:rPr>
      </w:pPr>
      <w:r w:rsidRPr="00352023">
        <w:rPr>
          <w:rFonts w:ascii="Arial" w:hAnsi="Arial" w:cs="Arial"/>
          <w:lang w:val="id-ID"/>
        </w:rPr>
        <w:t>Dimana :</w:t>
      </w:r>
    </w:p>
    <w:p w:rsidR="007115E0" w:rsidRPr="00352023" w:rsidRDefault="007115E0" w:rsidP="007115E0">
      <w:pPr>
        <w:tabs>
          <w:tab w:val="left" w:pos="426"/>
        </w:tabs>
        <w:spacing w:after="0"/>
        <w:jc w:val="both"/>
        <w:rPr>
          <w:rFonts w:ascii="Arial" w:hAnsi="Arial" w:cs="Arial"/>
          <w:lang w:val="id-ID"/>
        </w:rPr>
      </w:pPr>
      <w:r w:rsidRPr="00352023">
        <w:rPr>
          <w:rFonts w:ascii="Arial" w:hAnsi="Arial" w:cs="Arial"/>
          <w:lang w:val="id-ID"/>
        </w:rPr>
        <w:t>R</w:t>
      </w:r>
      <w:r>
        <w:rPr>
          <w:rFonts w:ascii="Arial" w:hAnsi="Arial" w:cs="Arial"/>
        </w:rPr>
        <w:tab/>
      </w:r>
      <w:r w:rsidRPr="00352023">
        <w:rPr>
          <w:rFonts w:ascii="Arial" w:hAnsi="Arial" w:cs="Arial"/>
          <w:lang w:val="id-ID"/>
        </w:rPr>
        <w:t>: Respon seleksi</w:t>
      </w:r>
    </w:p>
    <w:p w:rsidR="007115E0" w:rsidRPr="00352023" w:rsidRDefault="007115E0" w:rsidP="007115E0">
      <w:pPr>
        <w:tabs>
          <w:tab w:val="left" w:pos="426"/>
        </w:tabs>
        <w:spacing w:after="0"/>
        <w:jc w:val="both"/>
        <w:rPr>
          <w:rFonts w:ascii="Arial" w:hAnsi="Arial" w:cs="Arial"/>
          <w:lang w:val="id-ID"/>
        </w:rPr>
      </w:pPr>
      <w:r w:rsidRPr="00352023">
        <w:rPr>
          <w:rFonts w:ascii="Arial" w:hAnsi="Arial" w:cs="Arial"/>
          <w:lang w:val="id-ID"/>
        </w:rPr>
        <w:t xml:space="preserve">i     </w:t>
      </w:r>
      <w:r w:rsidRPr="00352023">
        <w:rPr>
          <w:rFonts w:ascii="Arial" w:hAnsi="Arial" w:cs="Arial"/>
          <w:lang w:val="id-ID"/>
        </w:rPr>
        <w:tab/>
        <w:t>: intensitas seleksi</w:t>
      </w:r>
    </w:p>
    <w:p w:rsidR="007115E0" w:rsidRPr="00352023" w:rsidRDefault="007115E0" w:rsidP="007115E0">
      <w:pPr>
        <w:tabs>
          <w:tab w:val="left" w:pos="426"/>
        </w:tabs>
        <w:spacing w:after="0"/>
        <w:ind w:left="567" w:hanging="567"/>
        <w:jc w:val="both"/>
        <w:rPr>
          <w:rFonts w:ascii="Arial" w:hAnsi="Arial" w:cs="Arial"/>
          <w:lang w:val="id-ID"/>
        </w:rPr>
      </w:pPr>
      <w:r w:rsidRPr="00352023">
        <w:rPr>
          <w:rFonts w:ascii="Arial" w:hAnsi="Arial" w:cs="Arial"/>
          <w:lang w:val="id-ID"/>
        </w:rPr>
        <w:sym w:font="Symbol" w:char="F073"/>
      </w:r>
      <w:r w:rsidRPr="00352023">
        <w:rPr>
          <w:rFonts w:ascii="Arial" w:hAnsi="Arial" w:cs="Arial"/>
          <w:vertAlign w:val="subscript"/>
          <w:lang w:val="id-ID"/>
        </w:rPr>
        <w:t>x</w:t>
      </w:r>
      <w:r w:rsidRPr="00352023">
        <w:rPr>
          <w:rFonts w:ascii="Arial" w:hAnsi="Arial" w:cs="Arial"/>
          <w:vertAlign w:val="subscript"/>
          <w:lang w:val="id-ID"/>
        </w:rPr>
        <w:tab/>
      </w:r>
      <w:r>
        <w:rPr>
          <w:rFonts w:ascii="Arial" w:hAnsi="Arial" w:cs="Arial"/>
          <w:lang w:val="id-ID"/>
        </w:rPr>
        <w:t>:</w:t>
      </w:r>
      <w:r>
        <w:rPr>
          <w:rFonts w:ascii="Arial" w:hAnsi="Arial" w:cs="Arial"/>
        </w:rPr>
        <w:t xml:space="preserve"> </w:t>
      </w:r>
      <w:r w:rsidRPr="00352023">
        <w:rPr>
          <w:rFonts w:ascii="Arial" w:hAnsi="Arial" w:cs="Arial"/>
          <w:lang w:val="id-ID"/>
        </w:rPr>
        <w:t>Standar deviasi fenotip untuk sifat-sifat yang diseleksi</w:t>
      </w:r>
    </w:p>
    <w:p w:rsidR="007115E0" w:rsidRDefault="007115E0" w:rsidP="007115E0">
      <w:pPr>
        <w:tabs>
          <w:tab w:val="left" w:pos="426"/>
        </w:tabs>
        <w:spacing w:after="120"/>
        <w:jc w:val="both"/>
        <w:rPr>
          <w:rFonts w:ascii="Arial" w:hAnsi="Arial" w:cs="Arial"/>
        </w:rPr>
      </w:pPr>
      <w:r w:rsidRPr="00352023">
        <w:rPr>
          <w:rFonts w:ascii="Arial" w:hAnsi="Arial" w:cs="Arial"/>
          <w:lang w:val="id-ID"/>
        </w:rPr>
        <w:t>h</w:t>
      </w:r>
      <w:r w:rsidRPr="00352023">
        <w:rPr>
          <w:rFonts w:ascii="Arial" w:hAnsi="Arial" w:cs="Arial"/>
          <w:vertAlign w:val="superscript"/>
          <w:lang w:val="id-ID"/>
        </w:rPr>
        <w:t>2</w:t>
      </w:r>
      <w:r w:rsidRPr="00352023">
        <w:rPr>
          <w:rFonts w:ascii="Arial" w:hAnsi="Arial" w:cs="Arial"/>
          <w:vertAlign w:val="superscript"/>
          <w:lang w:val="id-ID"/>
        </w:rPr>
        <w:tab/>
      </w:r>
      <w:r w:rsidRPr="00352023">
        <w:rPr>
          <w:rFonts w:ascii="Arial" w:hAnsi="Arial" w:cs="Arial"/>
          <w:lang w:val="id-ID"/>
        </w:rPr>
        <w:t>: heritabilitas sifat yang diseleksi</w:t>
      </w:r>
    </w:p>
    <w:p w:rsidR="001C174D" w:rsidRPr="001C174D" w:rsidRDefault="001C174D" w:rsidP="007115E0">
      <w:pPr>
        <w:tabs>
          <w:tab w:val="left" w:pos="426"/>
        </w:tabs>
        <w:spacing w:after="120"/>
        <w:jc w:val="both"/>
        <w:rPr>
          <w:rFonts w:ascii="Arial" w:hAnsi="Arial" w:cs="Arial"/>
        </w:rPr>
      </w:pPr>
    </w:p>
    <w:p w:rsidR="007115E0" w:rsidRPr="00352023" w:rsidRDefault="007115E0" w:rsidP="007115E0">
      <w:pPr>
        <w:spacing w:after="120"/>
        <w:jc w:val="center"/>
        <w:outlineLvl w:val="0"/>
        <w:rPr>
          <w:rFonts w:ascii="Arial" w:hAnsi="Arial" w:cs="Arial"/>
          <w:lang w:val="id-ID"/>
        </w:rPr>
      </w:pPr>
      <w:r w:rsidRPr="00352023">
        <w:rPr>
          <w:rFonts w:ascii="Arial" w:hAnsi="Arial" w:cs="Arial"/>
          <w:b/>
          <w:lang w:val="id-ID"/>
        </w:rPr>
        <w:t>HASIL DAN PEMBAHASAN</w:t>
      </w:r>
    </w:p>
    <w:p w:rsidR="007115E0" w:rsidRDefault="007115E0" w:rsidP="007115E0">
      <w:pPr>
        <w:ind w:firstLine="567"/>
        <w:jc w:val="both"/>
        <w:rPr>
          <w:rFonts w:ascii="Arial" w:hAnsi="Arial" w:cs="Arial"/>
        </w:rPr>
      </w:pPr>
      <w:r w:rsidRPr="00352023">
        <w:rPr>
          <w:rFonts w:ascii="Arial" w:hAnsi="Arial" w:cs="Arial"/>
          <w:lang w:val="id-ID"/>
        </w:rPr>
        <w:t xml:space="preserve">Penerapan Metode seleksi massa untuk meningkatkan produktivitas tanaman jagung memerlukan beberapa generasi (siklus seleksi). Di dalam setiap siklus seleksi, benih untuk generasi selanjutnya dipilih dari tongkol-tongkol terbaik pada generasi sebelumnya (Mangoendidjojo, 2003). Oleh karena itu, perlu untuk diketahui terlebih dahulu bagaimana frekuensi gen, frekuensi genotipe dan daya waris dari komponen </w:t>
      </w:r>
      <w:r w:rsidRPr="00352023">
        <w:rPr>
          <w:rFonts w:ascii="Arial" w:hAnsi="Arial" w:cs="Arial"/>
          <w:lang w:val="id-ID"/>
        </w:rPr>
        <w:lastRenderedPageBreak/>
        <w:t>produksi jagung Manado Kuning yang digunakan dalam penelitian ini.</w:t>
      </w:r>
    </w:p>
    <w:p w:rsidR="007115E0" w:rsidRPr="00352023" w:rsidRDefault="007115E0" w:rsidP="007115E0">
      <w:pPr>
        <w:tabs>
          <w:tab w:val="left" w:pos="540"/>
          <w:tab w:val="left" w:pos="6090"/>
        </w:tabs>
        <w:jc w:val="both"/>
        <w:rPr>
          <w:rFonts w:ascii="Arial" w:hAnsi="Arial" w:cs="Arial"/>
          <w:b/>
        </w:rPr>
      </w:pPr>
      <w:r w:rsidRPr="00352023">
        <w:rPr>
          <w:rFonts w:ascii="Arial" w:hAnsi="Arial" w:cs="Arial"/>
          <w:b/>
          <w:lang w:val="id-ID"/>
        </w:rPr>
        <w:t>Frekuensi Gen dan Frekuensi Genotipe Populasi Tanaman Jagung Manado Kuning di Desa Talikuran Kecamatan Tompaso</w:t>
      </w:r>
    </w:p>
    <w:p w:rsidR="007115E0" w:rsidRDefault="007115E0" w:rsidP="007115E0">
      <w:pPr>
        <w:ind w:firstLine="567"/>
        <w:jc w:val="both"/>
        <w:rPr>
          <w:rFonts w:ascii="Arial" w:hAnsi="Arial" w:cs="Arial"/>
        </w:rPr>
      </w:pPr>
      <w:r w:rsidRPr="00352023">
        <w:rPr>
          <w:rFonts w:ascii="Arial" w:hAnsi="Arial" w:cs="Arial"/>
          <w:b/>
          <w:lang w:val="id-ID"/>
        </w:rPr>
        <w:tab/>
      </w:r>
      <w:r w:rsidRPr="00352023">
        <w:rPr>
          <w:rFonts w:ascii="Arial" w:hAnsi="Arial" w:cs="Arial"/>
          <w:lang w:val="id-ID"/>
        </w:rPr>
        <w:t>Komposisi genetik dari genotipe-genotipe dalam populasi ditentukan berdasarkan frekuensi gen. Frekuensi gen adalah istilah yang digunakan untuk menunjukkan proporsi dari semua lokus untuk pasangan gen atau rangkaian alel ganda dalam suatu populasi.</w:t>
      </w:r>
      <w:r>
        <w:rPr>
          <w:rFonts w:ascii="Arial" w:hAnsi="Arial" w:cs="Arial"/>
        </w:rPr>
        <w:t xml:space="preserve"> </w:t>
      </w:r>
      <w:r w:rsidRPr="00352023">
        <w:rPr>
          <w:rFonts w:ascii="Arial" w:hAnsi="Arial" w:cs="Arial"/>
          <w:lang w:val="id-ID"/>
        </w:rPr>
        <w:t>Frekuensi gen identik dengan frekuensi alel, yang menunjukkan proporsi alel berbeda yang menyusun lokus gen (Crowder, 1981). Frekuensi alel dapat ditentukan dari dari jumlah genotip yang berbeda dalam suatu populasi. Konsep frekuensi gen ini dapat digambarkan secara sederhana, dengan anggapan gen atau rangkaian gen alel (Warwick dkk, 1987). Frekuensi gen dan frekuensi genotip karakter kuantitatif terlihat pada Tabel</w:t>
      </w:r>
      <w:r>
        <w:rPr>
          <w:rFonts w:ascii="Arial" w:hAnsi="Arial" w:cs="Arial"/>
        </w:rPr>
        <w:t xml:space="preserve"> 1.</w:t>
      </w:r>
    </w:p>
    <w:p w:rsidR="007115E0" w:rsidRDefault="007115E0" w:rsidP="007115E0">
      <w:pPr>
        <w:ind w:firstLine="567"/>
        <w:jc w:val="both"/>
        <w:rPr>
          <w:rFonts w:ascii="Arial" w:hAnsi="Arial" w:cs="Arial"/>
        </w:rPr>
      </w:pPr>
    </w:p>
    <w:p w:rsidR="007115E0" w:rsidRDefault="007115E0" w:rsidP="007115E0">
      <w:pPr>
        <w:ind w:firstLine="567"/>
        <w:jc w:val="both"/>
        <w:rPr>
          <w:rFonts w:ascii="Arial" w:hAnsi="Arial" w:cs="Arial"/>
        </w:rPr>
        <w:sectPr w:rsidR="007115E0" w:rsidSect="001C174D">
          <w:type w:val="continuous"/>
          <w:pgSz w:w="11907" w:h="16840" w:code="9"/>
          <w:pgMar w:top="1701" w:right="1701" w:bottom="2268" w:left="2268" w:header="720" w:footer="720" w:gutter="0"/>
          <w:cols w:num="2" w:space="720"/>
          <w:titlePg/>
          <w:docGrid w:linePitch="360"/>
        </w:sectPr>
      </w:pPr>
    </w:p>
    <w:p w:rsidR="007115E0" w:rsidRPr="00352023" w:rsidRDefault="007115E0" w:rsidP="001C174D">
      <w:pPr>
        <w:ind w:left="993" w:hanging="993"/>
        <w:jc w:val="both"/>
        <w:rPr>
          <w:rFonts w:ascii="Arial" w:hAnsi="Arial" w:cs="Arial"/>
          <w:lang w:val="id-ID"/>
        </w:rPr>
      </w:pPr>
      <w:r w:rsidRPr="00352023">
        <w:rPr>
          <w:rFonts w:ascii="Arial" w:hAnsi="Arial" w:cs="Arial"/>
          <w:b/>
          <w:lang w:val="id-ID"/>
        </w:rPr>
        <w:lastRenderedPageBreak/>
        <w:t>Tabel 1</w:t>
      </w:r>
      <w:r w:rsidRPr="00352023">
        <w:rPr>
          <w:rFonts w:ascii="Arial" w:hAnsi="Arial" w:cs="Arial"/>
          <w:lang w:val="id-ID"/>
        </w:rPr>
        <w:t>. Frekuensi Gen Dominan (p), Frekuensi Gen Resesif (q) ; Genotipe  Homizygot Dominan, Heterozygot, dan Homozygot Resesif Karakter Kuantitatif dari 100 Tongkol Populasi Jagung Manado Kuning di Desa Talikuran Kecamatan Tompaso.</w:t>
      </w:r>
    </w:p>
    <w:tbl>
      <w:tblPr>
        <w:tblStyle w:val="TableGrid"/>
        <w:tblW w:w="8507" w:type="dxa"/>
        <w:tblInd w:w="-318" w:type="dxa"/>
        <w:tblLayout w:type="fixed"/>
        <w:tblLook w:val="01E0" w:firstRow="1" w:lastRow="1" w:firstColumn="1" w:lastColumn="1" w:noHBand="0" w:noVBand="0"/>
      </w:tblPr>
      <w:tblGrid>
        <w:gridCol w:w="710"/>
        <w:gridCol w:w="2268"/>
        <w:gridCol w:w="709"/>
        <w:gridCol w:w="850"/>
        <w:gridCol w:w="1276"/>
        <w:gridCol w:w="1276"/>
        <w:gridCol w:w="1418"/>
      </w:tblGrid>
      <w:tr w:rsidR="007115E0" w:rsidRPr="001C174D" w:rsidTr="001C174D">
        <w:tc>
          <w:tcPr>
            <w:tcW w:w="710" w:type="dxa"/>
            <w:vMerge w:val="restart"/>
            <w:tcBorders>
              <w:left w:val="nil"/>
              <w:bottom w:val="nil"/>
              <w:right w:val="nil"/>
            </w:tcBorders>
          </w:tcPr>
          <w:p w:rsidR="007115E0" w:rsidRPr="001C174D" w:rsidRDefault="007115E0" w:rsidP="00391EAC">
            <w:pPr>
              <w:jc w:val="center"/>
              <w:rPr>
                <w:rFonts w:ascii="Arial" w:hAnsi="Arial" w:cs="Arial"/>
                <w:b/>
                <w:sz w:val="18"/>
                <w:szCs w:val="22"/>
                <w:lang w:val="id-ID"/>
              </w:rPr>
            </w:pPr>
            <w:r w:rsidRPr="001C174D">
              <w:rPr>
                <w:rFonts w:ascii="Arial" w:hAnsi="Arial" w:cs="Arial"/>
                <w:b/>
                <w:sz w:val="18"/>
                <w:szCs w:val="22"/>
                <w:lang w:val="id-ID"/>
              </w:rPr>
              <w:t>No</w:t>
            </w:r>
          </w:p>
        </w:tc>
        <w:tc>
          <w:tcPr>
            <w:tcW w:w="2268" w:type="dxa"/>
            <w:vMerge w:val="restart"/>
            <w:tcBorders>
              <w:left w:val="nil"/>
              <w:bottom w:val="nil"/>
              <w:right w:val="nil"/>
            </w:tcBorders>
          </w:tcPr>
          <w:p w:rsidR="007115E0" w:rsidRPr="001C174D" w:rsidRDefault="007115E0" w:rsidP="00391EAC">
            <w:pPr>
              <w:jc w:val="center"/>
              <w:rPr>
                <w:rFonts w:ascii="Arial" w:hAnsi="Arial" w:cs="Arial"/>
                <w:b/>
                <w:sz w:val="18"/>
                <w:szCs w:val="22"/>
                <w:lang w:val="id-ID"/>
              </w:rPr>
            </w:pPr>
            <w:r w:rsidRPr="001C174D">
              <w:rPr>
                <w:rFonts w:ascii="Arial" w:hAnsi="Arial" w:cs="Arial"/>
                <w:b/>
                <w:sz w:val="18"/>
                <w:szCs w:val="22"/>
                <w:lang w:val="id-ID"/>
              </w:rPr>
              <w:t>Karakter</w:t>
            </w:r>
          </w:p>
        </w:tc>
        <w:tc>
          <w:tcPr>
            <w:tcW w:w="1559" w:type="dxa"/>
            <w:gridSpan w:val="2"/>
            <w:tcBorders>
              <w:left w:val="nil"/>
              <w:bottom w:val="nil"/>
              <w:right w:val="nil"/>
            </w:tcBorders>
          </w:tcPr>
          <w:p w:rsidR="007115E0" w:rsidRPr="001C174D" w:rsidRDefault="007115E0" w:rsidP="00391EAC">
            <w:pPr>
              <w:jc w:val="center"/>
              <w:rPr>
                <w:rFonts w:ascii="Arial" w:hAnsi="Arial" w:cs="Arial"/>
                <w:b/>
                <w:sz w:val="18"/>
                <w:szCs w:val="22"/>
                <w:lang w:val="id-ID"/>
              </w:rPr>
            </w:pPr>
            <w:r w:rsidRPr="001C174D">
              <w:rPr>
                <w:rFonts w:ascii="Arial" w:hAnsi="Arial" w:cs="Arial"/>
                <w:b/>
                <w:sz w:val="18"/>
                <w:szCs w:val="22"/>
                <w:lang w:val="id-ID"/>
              </w:rPr>
              <w:t>Frekuensi Gen</w:t>
            </w:r>
          </w:p>
        </w:tc>
        <w:tc>
          <w:tcPr>
            <w:tcW w:w="3970" w:type="dxa"/>
            <w:gridSpan w:val="3"/>
            <w:tcBorders>
              <w:left w:val="nil"/>
              <w:bottom w:val="nil"/>
              <w:right w:val="nil"/>
            </w:tcBorders>
          </w:tcPr>
          <w:p w:rsidR="007115E0" w:rsidRPr="001C174D" w:rsidRDefault="007115E0" w:rsidP="00391EAC">
            <w:pPr>
              <w:jc w:val="center"/>
              <w:rPr>
                <w:rFonts w:ascii="Arial" w:hAnsi="Arial" w:cs="Arial"/>
                <w:b/>
                <w:sz w:val="18"/>
                <w:szCs w:val="22"/>
                <w:lang w:val="id-ID"/>
              </w:rPr>
            </w:pPr>
            <w:r w:rsidRPr="001C174D">
              <w:rPr>
                <w:rFonts w:ascii="Arial" w:hAnsi="Arial" w:cs="Arial"/>
                <w:b/>
                <w:sz w:val="18"/>
                <w:szCs w:val="22"/>
                <w:lang w:val="id-ID"/>
              </w:rPr>
              <w:t>Frekuensi Genotip</w:t>
            </w:r>
          </w:p>
        </w:tc>
      </w:tr>
      <w:tr w:rsidR="007115E0" w:rsidRPr="001C174D" w:rsidTr="001C174D">
        <w:tc>
          <w:tcPr>
            <w:tcW w:w="710" w:type="dxa"/>
            <w:vMerge/>
            <w:tcBorders>
              <w:top w:val="nil"/>
              <w:left w:val="nil"/>
              <w:bottom w:val="single" w:sz="4" w:space="0" w:color="auto"/>
              <w:right w:val="nil"/>
            </w:tcBorders>
          </w:tcPr>
          <w:p w:rsidR="007115E0" w:rsidRPr="001C174D" w:rsidRDefault="007115E0" w:rsidP="00391EAC">
            <w:pPr>
              <w:jc w:val="center"/>
              <w:rPr>
                <w:rFonts w:ascii="Arial" w:hAnsi="Arial" w:cs="Arial"/>
                <w:sz w:val="18"/>
                <w:szCs w:val="22"/>
                <w:lang w:val="id-ID"/>
              </w:rPr>
            </w:pPr>
          </w:p>
        </w:tc>
        <w:tc>
          <w:tcPr>
            <w:tcW w:w="2268" w:type="dxa"/>
            <w:vMerge/>
            <w:tcBorders>
              <w:top w:val="nil"/>
              <w:left w:val="nil"/>
              <w:bottom w:val="single" w:sz="4" w:space="0" w:color="auto"/>
              <w:right w:val="nil"/>
            </w:tcBorders>
          </w:tcPr>
          <w:p w:rsidR="007115E0" w:rsidRPr="001C174D" w:rsidRDefault="007115E0" w:rsidP="00391EAC">
            <w:pPr>
              <w:jc w:val="center"/>
              <w:rPr>
                <w:rFonts w:ascii="Arial" w:hAnsi="Arial" w:cs="Arial"/>
                <w:b/>
                <w:sz w:val="18"/>
                <w:szCs w:val="22"/>
                <w:lang w:val="id-ID"/>
              </w:rPr>
            </w:pPr>
          </w:p>
        </w:tc>
        <w:tc>
          <w:tcPr>
            <w:tcW w:w="709" w:type="dxa"/>
            <w:tcBorders>
              <w:top w:val="nil"/>
              <w:left w:val="nil"/>
              <w:bottom w:val="single" w:sz="4" w:space="0" w:color="auto"/>
              <w:right w:val="nil"/>
            </w:tcBorders>
          </w:tcPr>
          <w:p w:rsidR="007115E0" w:rsidRPr="001C174D" w:rsidRDefault="007115E0" w:rsidP="00391EAC">
            <w:pPr>
              <w:ind w:right="175"/>
              <w:jc w:val="center"/>
              <w:rPr>
                <w:rFonts w:ascii="Arial" w:hAnsi="Arial" w:cs="Arial"/>
                <w:b/>
                <w:sz w:val="18"/>
                <w:szCs w:val="22"/>
                <w:lang w:val="id-ID"/>
              </w:rPr>
            </w:pPr>
            <w:r w:rsidRPr="001C174D">
              <w:rPr>
                <w:rFonts w:ascii="Arial" w:hAnsi="Arial" w:cs="Arial"/>
                <w:b/>
                <w:sz w:val="18"/>
                <w:szCs w:val="22"/>
                <w:lang w:val="id-ID"/>
              </w:rPr>
              <w:t>p</w:t>
            </w:r>
          </w:p>
        </w:tc>
        <w:tc>
          <w:tcPr>
            <w:tcW w:w="850" w:type="dxa"/>
            <w:tcBorders>
              <w:top w:val="nil"/>
              <w:left w:val="nil"/>
              <w:bottom w:val="single" w:sz="4" w:space="0" w:color="auto"/>
              <w:right w:val="nil"/>
            </w:tcBorders>
          </w:tcPr>
          <w:p w:rsidR="007115E0" w:rsidRPr="001C174D" w:rsidRDefault="007115E0" w:rsidP="00391EAC">
            <w:pPr>
              <w:jc w:val="center"/>
              <w:rPr>
                <w:rFonts w:ascii="Arial" w:hAnsi="Arial" w:cs="Arial"/>
                <w:b/>
                <w:sz w:val="18"/>
                <w:szCs w:val="22"/>
                <w:lang w:val="id-ID"/>
              </w:rPr>
            </w:pPr>
            <w:r w:rsidRPr="001C174D">
              <w:rPr>
                <w:rFonts w:ascii="Arial" w:hAnsi="Arial" w:cs="Arial"/>
                <w:b/>
                <w:sz w:val="18"/>
                <w:szCs w:val="22"/>
                <w:lang w:val="id-ID"/>
              </w:rPr>
              <w:t>q</w:t>
            </w:r>
          </w:p>
        </w:tc>
        <w:tc>
          <w:tcPr>
            <w:tcW w:w="1276" w:type="dxa"/>
            <w:tcBorders>
              <w:top w:val="nil"/>
              <w:left w:val="nil"/>
              <w:bottom w:val="single" w:sz="4" w:space="0" w:color="auto"/>
              <w:right w:val="nil"/>
            </w:tcBorders>
          </w:tcPr>
          <w:p w:rsidR="007115E0" w:rsidRPr="001C174D" w:rsidRDefault="007115E0" w:rsidP="00391EAC">
            <w:pPr>
              <w:jc w:val="center"/>
              <w:rPr>
                <w:rFonts w:ascii="Arial" w:hAnsi="Arial" w:cs="Arial"/>
                <w:b/>
                <w:sz w:val="18"/>
                <w:szCs w:val="22"/>
                <w:lang w:val="id-ID"/>
              </w:rPr>
            </w:pPr>
            <w:r w:rsidRPr="001C174D">
              <w:rPr>
                <w:rFonts w:ascii="Arial" w:hAnsi="Arial" w:cs="Arial"/>
                <w:b/>
                <w:sz w:val="18"/>
                <w:szCs w:val="22"/>
                <w:lang w:val="id-ID"/>
              </w:rPr>
              <w:t>Homozygot Dominan</w:t>
            </w:r>
          </w:p>
        </w:tc>
        <w:tc>
          <w:tcPr>
            <w:tcW w:w="1276" w:type="dxa"/>
            <w:tcBorders>
              <w:top w:val="nil"/>
              <w:left w:val="nil"/>
              <w:bottom w:val="single" w:sz="4" w:space="0" w:color="auto"/>
              <w:right w:val="nil"/>
            </w:tcBorders>
          </w:tcPr>
          <w:p w:rsidR="007115E0" w:rsidRPr="001C174D" w:rsidRDefault="007115E0" w:rsidP="00391EAC">
            <w:pPr>
              <w:jc w:val="center"/>
              <w:rPr>
                <w:rFonts w:ascii="Arial" w:hAnsi="Arial" w:cs="Arial"/>
                <w:b/>
                <w:sz w:val="18"/>
                <w:szCs w:val="22"/>
                <w:lang w:val="id-ID"/>
              </w:rPr>
            </w:pPr>
            <w:r w:rsidRPr="001C174D">
              <w:rPr>
                <w:rFonts w:ascii="Arial" w:hAnsi="Arial" w:cs="Arial"/>
                <w:b/>
                <w:sz w:val="18"/>
                <w:szCs w:val="22"/>
                <w:lang w:val="id-ID"/>
              </w:rPr>
              <w:t>Heterozygot</w:t>
            </w:r>
          </w:p>
        </w:tc>
        <w:tc>
          <w:tcPr>
            <w:tcW w:w="1418" w:type="dxa"/>
            <w:tcBorders>
              <w:top w:val="nil"/>
              <w:left w:val="nil"/>
              <w:bottom w:val="single" w:sz="4" w:space="0" w:color="auto"/>
              <w:right w:val="nil"/>
            </w:tcBorders>
          </w:tcPr>
          <w:p w:rsidR="007115E0" w:rsidRPr="001C174D" w:rsidRDefault="007115E0" w:rsidP="00391EAC">
            <w:pPr>
              <w:jc w:val="center"/>
              <w:rPr>
                <w:rFonts w:ascii="Arial" w:hAnsi="Arial" w:cs="Arial"/>
                <w:b/>
                <w:sz w:val="18"/>
                <w:szCs w:val="22"/>
                <w:lang w:val="id-ID"/>
              </w:rPr>
            </w:pPr>
            <w:r w:rsidRPr="001C174D">
              <w:rPr>
                <w:rFonts w:ascii="Arial" w:hAnsi="Arial" w:cs="Arial"/>
                <w:b/>
                <w:sz w:val="18"/>
                <w:szCs w:val="22"/>
                <w:lang w:val="id-ID"/>
              </w:rPr>
              <w:t>Homozygot Resesif</w:t>
            </w:r>
          </w:p>
        </w:tc>
      </w:tr>
      <w:tr w:rsidR="007115E0" w:rsidRPr="001C174D" w:rsidTr="001C174D">
        <w:tc>
          <w:tcPr>
            <w:tcW w:w="710" w:type="dxa"/>
            <w:tcBorders>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1</w:t>
            </w:r>
          </w:p>
        </w:tc>
        <w:tc>
          <w:tcPr>
            <w:tcW w:w="2268" w:type="dxa"/>
            <w:tcBorders>
              <w:left w:val="nil"/>
              <w:bottom w:val="nil"/>
              <w:right w:val="nil"/>
            </w:tcBorders>
          </w:tcPr>
          <w:p w:rsidR="007115E0" w:rsidRPr="001C174D" w:rsidRDefault="007115E0" w:rsidP="001C174D">
            <w:pPr>
              <w:rPr>
                <w:rFonts w:ascii="Arial" w:hAnsi="Arial" w:cs="Arial"/>
                <w:sz w:val="18"/>
                <w:szCs w:val="22"/>
                <w:lang w:val="id-ID"/>
              </w:rPr>
            </w:pPr>
            <w:r w:rsidRPr="001C174D">
              <w:rPr>
                <w:rFonts w:ascii="Arial" w:hAnsi="Arial" w:cs="Arial"/>
                <w:sz w:val="18"/>
                <w:szCs w:val="22"/>
                <w:lang w:val="id-ID"/>
              </w:rPr>
              <w:t>Jumlah Biji dalam Satu Baris</w:t>
            </w:r>
          </w:p>
        </w:tc>
        <w:tc>
          <w:tcPr>
            <w:tcW w:w="709" w:type="dxa"/>
            <w:tcBorders>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0,36</w:t>
            </w:r>
          </w:p>
        </w:tc>
        <w:tc>
          <w:tcPr>
            <w:tcW w:w="850" w:type="dxa"/>
            <w:tcBorders>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0,63</w:t>
            </w:r>
          </w:p>
        </w:tc>
        <w:tc>
          <w:tcPr>
            <w:tcW w:w="1276" w:type="dxa"/>
            <w:tcBorders>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10</w:t>
            </w:r>
          </w:p>
        </w:tc>
        <w:tc>
          <w:tcPr>
            <w:tcW w:w="1276" w:type="dxa"/>
            <w:tcBorders>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53</w:t>
            </w:r>
          </w:p>
        </w:tc>
        <w:tc>
          <w:tcPr>
            <w:tcW w:w="1418" w:type="dxa"/>
            <w:tcBorders>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37</w:t>
            </w:r>
          </w:p>
        </w:tc>
      </w:tr>
      <w:tr w:rsidR="007115E0" w:rsidRPr="001C174D" w:rsidTr="001C174D">
        <w:tc>
          <w:tcPr>
            <w:tcW w:w="710"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2</w:t>
            </w:r>
          </w:p>
        </w:tc>
        <w:tc>
          <w:tcPr>
            <w:tcW w:w="2268" w:type="dxa"/>
            <w:tcBorders>
              <w:top w:val="nil"/>
              <w:left w:val="nil"/>
              <w:bottom w:val="nil"/>
              <w:right w:val="nil"/>
            </w:tcBorders>
          </w:tcPr>
          <w:p w:rsidR="007115E0" w:rsidRPr="001C174D" w:rsidRDefault="007115E0" w:rsidP="001C174D">
            <w:pPr>
              <w:rPr>
                <w:rFonts w:ascii="Arial" w:hAnsi="Arial" w:cs="Arial"/>
                <w:sz w:val="18"/>
                <w:szCs w:val="22"/>
                <w:lang w:val="id-ID"/>
              </w:rPr>
            </w:pPr>
            <w:r w:rsidRPr="001C174D">
              <w:rPr>
                <w:rFonts w:ascii="Arial" w:hAnsi="Arial" w:cs="Arial"/>
                <w:sz w:val="18"/>
                <w:szCs w:val="22"/>
                <w:lang w:val="id-ID"/>
              </w:rPr>
              <w:t>Jumlah Biji</w:t>
            </w:r>
          </w:p>
        </w:tc>
        <w:tc>
          <w:tcPr>
            <w:tcW w:w="709"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0,49</w:t>
            </w:r>
          </w:p>
        </w:tc>
        <w:tc>
          <w:tcPr>
            <w:tcW w:w="850"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0,51</w:t>
            </w:r>
          </w:p>
        </w:tc>
        <w:tc>
          <w:tcPr>
            <w:tcW w:w="1276"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20</w:t>
            </w:r>
          </w:p>
        </w:tc>
        <w:tc>
          <w:tcPr>
            <w:tcW w:w="1276"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59</w:t>
            </w:r>
          </w:p>
        </w:tc>
        <w:tc>
          <w:tcPr>
            <w:tcW w:w="1418"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21</w:t>
            </w:r>
          </w:p>
        </w:tc>
      </w:tr>
      <w:tr w:rsidR="007115E0" w:rsidRPr="001C174D" w:rsidTr="001C174D">
        <w:tc>
          <w:tcPr>
            <w:tcW w:w="710"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3</w:t>
            </w:r>
          </w:p>
        </w:tc>
        <w:tc>
          <w:tcPr>
            <w:tcW w:w="2268" w:type="dxa"/>
            <w:tcBorders>
              <w:top w:val="nil"/>
              <w:left w:val="nil"/>
              <w:bottom w:val="nil"/>
              <w:right w:val="nil"/>
            </w:tcBorders>
          </w:tcPr>
          <w:p w:rsidR="007115E0" w:rsidRPr="001C174D" w:rsidRDefault="007115E0" w:rsidP="001C174D">
            <w:pPr>
              <w:rPr>
                <w:rFonts w:ascii="Arial" w:hAnsi="Arial" w:cs="Arial"/>
                <w:sz w:val="18"/>
                <w:szCs w:val="22"/>
                <w:lang w:val="id-ID"/>
              </w:rPr>
            </w:pPr>
            <w:r w:rsidRPr="001C174D">
              <w:rPr>
                <w:rFonts w:ascii="Arial" w:hAnsi="Arial" w:cs="Arial"/>
                <w:sz w:val="18"/>
                <w:szCs w:val="22"/>
                <w:lang w:val="id-ID"/>
              </w:rPr>
              <w:t>Panjang Tongkol</w:t>
            </w:r>
          </w:p>
        </w:tc>
        <w:tc>
          <w:tcPr>
            <w:tcW w:w="709"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0,55</w:t>
            </w:r>
          </w:p>
        </w:tc>
        <w:tc>
          <w:tcPr>
            <w:tcW w:w="850"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0,45</w:t>
            </w:r>
          </w:p>
        </w:tc>
        <w:tc>
          <w:tcPr>
            <w:tcW w:w="1276"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17</w:t>
            </w:r>
          </w:p>
        </w:tc>
        <w:tc>
          <w:tcPr>
            <w:tcW w:w="1276"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76</w:t>
            </w:r>
          </w:p>
        </w:tc>
        <w:tc>
          <w:tcPr>
            <w:tcW w:w="1418"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7</w:t>
            </w:r>
          </w:p>
        </w:tc>
      </w:tr>
      <w:tr w:rsidR="007115E0" w:rsidRPr="001C174D" w:rsidTr="001C174D">
        <w:tc>
          <w:tcPr>
            <w:tcW w:w="710"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4</w:t>
            </w:r>
          </w:p>
        </w:tc>
        <w:tc>
          <w:tcPr>
            <w:tcW w:w="2268" w:type="dxa"/>
            <w:tcBorders>
              <w:top w:val="nil"/>
              <w:left w:val="nil"/>
              <w:bottom w:val="nil"/>
              <w:right w:val="nil"/>
            </w:tcBorders>
          </w:tcPr>
          <w:p w:rsidR="007115E0" w:rsidRPr="001C174D" w:rsidRDefault="007115E0" w:rsidP="001C174D">
            <w:pPr>
              <w:rPr>
                <w:rFonts w:ascii="Arial" w:hAnsi="Arial" w:cs="Arial"/>
                <w:sz w:val="18"/>
                <w:szCs w:val="22"/>
                <w:lang w:val="id-ID"/>
              </w:rPr>
            </w:pPr>
            <w:r w:rsidRPr="001C174D">
              <w:rPr>
                <w:rFonts w:ascii="Arial" w:hAnsi="Arial" w:cs="Arial"/>
                <w:sz w:val="18"/>
                <w:szCs w:val="22"/>
                <w:lang w:val="id-ID"/>
              </w:rPr>
              <w:t>Berat Biji</w:t>
            </w:r>
          </w:p>
        </w:tc>
        <w:tc>
          <w:tcPr>
            <w:tcW w:w="709"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0,46</w:t>
            </w:r>
          </w:p>
        </w:tc>
        <w:tc>
          <w:tcPr>
            <w:tcW w:w="850"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0,53</w:t>
            </w:r>
          </w:p>
        </w:tc>
        <w:tc>
          <w:tcPr>
            <w:tcW w:w="1276"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13</w:t>
            </w:r>
          </w:p>
        </w:tc>
        <w:tc>
          <w:tcPr>
            <w:tcW w:w="1276"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67</w:t>
            </w:r>
          </w:p>
        </w:tc>
        <w:tc>
          <w:tcPr>
            <w:tcW w:w="1418" w:type="dxa"/>
            <w:tcBorders>
              <w:top w:val="nil"/>
              <w:left w:val="nil"/>
              <w:bottom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20</w:t>
            </w:r>
          </w:p>
        </w:tc>
      </w:tr>
      <w:tr w:rsidR="007115E0" w:rsidRPr="001C174D" w:rsidTr="001C174D">
        <w:tc>
          <w:tcPr>
            <w:tcW w:w="710" w:type="dxa"/>
            <w:tcBorders>
              <w:top w:val="nil"/>
              <w:left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5</w:t>
            </w:r>
          </w:p>
        </w:tc>
        <w:tc>
          <w:tcPr>
            <w:tcW w:w="2268" w:type="dxa"/>
            <w:tcBorders>
              <w:top w:val="nil"/>
              <w:left w:val="nil"/>
              <w:right w:val="nil"/>
            </w:tcBorders>
          </w:tcPr>
          <w:p w:rsidR="007115E0" w:rsidRPr="001C174D" w:rsidRDefault="007115E0" w:rsidP="001C174D">
            <w:pPr>
              <w:rPr>
                <w:rFonts w:ascii="Arial" w:hAnsi="Arial" w:cs="Arial"/>
                <w:sz w:val="18"/>
                <w:szCs w:val="22"/>
                <w:lang w:val="id-ID"/>
              </w:rPr>
            </w:pPr>
            <w:r w:rsidRPr="001C174D">
              <w:rPr>
                <w:rFonts w:ascii="Arial" w:hAnsi="Arial" w:cs="Arial"/>
                <w:sz w:val="18"/>
                <w:szCs w:val="22"/>
                <w:lang w:val="id-ID"/>
              </w:rPr>
              <w:t>Berat Tongkol</w:t>
            </w:r>
          </w:p>
        </w:tc>
        <w:tc>
          <w:tcPr>
            <w:tcW w:w="709" w:type="dxa"/>
            <w:tcBorders>
              <w:top w:val="nil"/>
              <w:left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0,33</w:t>
            </w:r>
          </w:p>
        </w:tc>
        <w:tc>
          <w:tcPr>
            <w:tcW w:w="850" w:type="dxa"/>
            <w:tcBorders>
              <w:top w:val="nil"/>
              <w:left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0,67</w:t>
            </w:r>
          </w:p>
        </w:tc>
        <w:tc>
          <w:tcPr>
            <w:tcW w:w="1276" w:type="dxa"/>
            <w:tcBorders>
              <w:top w:val="nil"/>
              <w:left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6</w:t>
            </w:r>
          </w:p>
        </w:tc>
        <w:tc>
          <w:tcPr>
            <w:tcW w:w="1276" w:type="dxa"/>
            <w:tcBorders>
              <w:top w:val="nil"/>
              <w:left w:val="nil"/>
              <w:right w:val="nil"/>
            </w:tcBorders>
          </w:tcPr>
          <w:p w:rsidR="007115E0" w:rsidRPr="001C174D" w:rsidRDefault="007115E0" w:rsidP="00391EAC">
            <w:pPr>
              <w:jc w:val="center"/>
              <w:rPr>
                <w:rFonts w:ascii="Arial" w:hAnsi="Arial" w:cs="Arial"/>
                <w:sz w:val="18"/>
                <w:szCs w:val="22"/>
                <w:lang w:val="id-ID"/>
              </w:rPr>
            </w:pPr>
            <w:r w:rsidRPr="001C174D">
              <w:rPr>
                <w:rFonts w:ascii="Arial" w:hAnsi="Arial" w:cs="Arial"/>
                <w:sz w:val="18"/>
                <w:szCs w:val="22"/>
                <w:lang w:val="id-ID"/>
              </w:rPr>
              <w:t>54</w:t>
            </w:r>
          </w:p>
        </w:tc>
        <w:tc>
          <w:tcPr>
            <w:tcW w:w="1418" w:type="dxa"/>
            <w:tcBorders>
              <w:top w:val="nil"/>
              <w:left w:val="nil"/>
              <w:right w:val="nil"/>
            </w:tcBorders>
          </w:tcPr>
          <w:p w:rsidR="007115E0" w:rsidRPr="001C174D" w:rsidRDefault="007115E0" w:rsidP="00391EAC">
            <w:pPr>
              <w:jc w:val="center"/>
              <w:rPr>
                <w:rFonts w:ascii="Arial" w:hAnsi="Arial" w:cs="Arial"/>
                <w:szCs w:val="22"/>
                <w:lang w:val="id-ID"/>
              </w:rPr>
            </w:pPr>
            <w:r w:rsidRPr="001C174D">
              <w:rPr>
                <w:rFonts w:ascii="Arial" w:hAnsi="Arial" w:cs="Arial"/>
                <w:szCs w:val="22"/>
                <w:lang w:val="id-ID"/>
              </w:rPr>
              <w:t>40</w:t>
            </w:r>
          </w:p>
        </w:tc>
      </w:tr>
    </w:tbl>
    <w:p w:rsidR="007115E0" w:rsidRPr="001C174D" w:rsidRDefault="007115E0" w:rsidP="007115E0">
      <w:pPr>
        <w:jc w:val="both"/>
        <w:rPr>
          <w:rFonts w:ascii="Arial" w:hAnsi="Arial" w:cs="Arial"/>
          <w:sz w:val="20"/>
          <w:lang w:val="id-ID"/>
        </w:rPr>
      </w:pPr>
      <w:r w:rsidRPr="001C174D">
        <w:rPr>
          <w:rFonts w:ascii="Arial" w:hAnsi="Arial" w:cs="Arial"/>
          <w:sz w:val="20"/>
          <w:lang w:val="id-ID"/>
        </w:rPr>
        <w:t>Keterangan : p = Frekuensi gen dominan, q = frekuensi gen resesif</w:t>
      </w:r>
    </w:p>
    <w:p w:rsidR="007115E0" w:rsidRPr="007115E0" w:rsidRDefault="007115E0" w:rsidP="007115E0">
      <w:pPr>
        <w:ind w:firstLine="567"/>
        <w:jc w:val="both"/>
        <w:rPr>
          <w:rFonts w:ascii="Arial" w:hAnsi="Arial" w:cs="Arial"/>
        </w:rPr>
        <w:sectPr w:rsidR="007115E0" w:rsidRPr="007115E0" w:rsidSect="001C174D">
          <w:type w:val="continuous"/>
          <w:pgSz w:w="11907" w:h="16840" w:code="9"/>
          <w:pgMar w:top="1701" w:right="1701" w:bottom="2268" w:left="2268" w:header="720" w:footer="720" w:gutter="0"/>
          <w:cols w:space="720"/>
          <w:titlePg/>
          <w:docGrid w:linePitch="360"/>
        </w:sectPr>
      </w:pPr>
    </w:p>
    <w:p w:rsidR="001C174D" w:rsidRPr="00352023" w:rsidRDefault="001C174D" w:rsidP="001C174D">
      <w:pPr>
        <w:spacing w:after="0"/>
        <w:ind w:firstLine="567"/>
        <w:jc w:val="both"/>
        <w:rPr>
          <w:rFonts w:ascii="Arial" w:hAnsi="Arial" w:cs="Arial"/>
          <w:lang w:val="id-ID"/>
        </w:rPr>
      </w:pPr>
      <w:r w:rsidRPr="00352023">
        <w:rPr>
          <w:rFonts w:ascii="Arial" w:hAnsi="Arial" w:cs="Arial"/>
          <w:lang w:val="id-ID"/>
        </w:rPr>
        <w:lastRenderedPageBreak/>
        <w:t>Hasil penelitian menunjukkan bahwa sebagian besar karakter kuantitatif tanaman Jagung Manado Kuning di Desa Talikuran Kecamatan Tompaso memiliki frekuensi gen dominan lebih kecil dibandingkan dengan gen resesifnya. Karakter-karakter yang memiliki gen resesif tinggi : jumlah biji dalam satu baris (0,63), jumlah biji (0,51), berat biji (0,53) dan berat tongkol (0,67) (Tabel 2). Selain itu dari karakter kuantitatif tanaman jagung Manado Kuning di Desa Talikuran Kecamatan Tompaso memiliki frekuensi gen dominan lebih besar dibandingkan frekuensi gen resesif terdapat pada karakter panjang tongkol (0,55), hal ini menunjukkan bahwa proporsi dari gen yang mengendalikan karakter panjang tongkol, sebagian besar terdiri dari gen-gen dominan dibandingkan dengan gen-gen resesif (Tabel 1).</w:t>
      </w:r>
    </w:p>
    <w:p w:rsidR="001C174D" w:rsidRPr="00352023" w:rsidRDefault="001C174D" w:rsidP="001C174D">
      <w:pPr>
        <w:jc w:val="both"/>
        <w:rPr>
          <w:rFonts w:ascii="Arial" w:hAnsi="Arial" w:cs="Arial"/>
          <w:lang w:val="id-ID"/>
        </w:rPr>
      </w:pPr>
      <w:r w:rsidRPr="00352023">
        <w:rPr>
          <w:rFonts w:ascii="Arial" w:hAnsi="Arial" w:cs="Arial"/>
          <w:lang w:val="id-ID"/>
        </w:rPr>
        <w:tab/>
        <w:t xml:space="preserve">Berdasarkan Tabel 1 juga dapat dilihat bahwa pada karakter jumlah biji dalam satu baris (37 genotipe), dan berat tongkol (40 genotipe) dibandingkan dengan frekuensi genotipe heterozygot dan homozygot dominan. Hal ini menunjukkan didalam populasi itu karakter tersebut banyak </w:t>
      </w:r>
      <w:r w:rsidRPr="00352023">
        <w:rPr>
          <w:rFonts w:ascii="Arial" w:hAnsi="Arial" w:cs="Arial"/>
          <w:lang w:val="id-ID"/>
        </w:rPr>
        <w:lastRenderedPageBreak/>
        <w:t>dikendalikan oleh gen yang bergenotip homozygot resesif. Sedangkan pada karakter jumlah biji (59 genotipe), panjang tongkol (76 genotipe), berat biji (76 genotipe) frekuensi genotipe heterozigot lebih besar dibandingkan dengan genotipe homozygot resesif dan homozygot dominan. Hal ini menunjukkan bahwa karakter tersebut genotipe dalam populasi itu lebih banyak bergenotipe heterozigot. Jadi tabel 4 ini mengambarkan bahwa kemungkinan populasi keturunan berikutnya adalah mempunyai karakter homozigot resesif jumlah biji dalam satu baris dan berat tongkol. Karakter jumlah biji, panjang tongkol dan berat biji adalah heterozigot.</w:t>
      </w:r>
    </w:p>
    <w:p w:rsidR="001C174D" w:rsidRPr="00352023" w:rsidRDefault="001C174D" w:rsidP="001C174D">
      <w:pPr>
        <w:spacing w:after="0"/>
        <w:jc w:val="both"/>
        <w:outlineLvl w:val="0"/>
        <w:rPr>
          <w:rFonts w:ascii="Arial" w:hAnsi="Arial" w:cs="Arial"/>
          <w:b/>
          <w:lang w:val="id-ID"/>
        </w:rPr>
      </w:pPr>
      <w:r w:rsidRPr="00352023">
        <w:rPr>
          <w:rFonts w:ascii="Arial" w:hAnsi="Arial" w:cs="Arial"/>
          <w:b/>
          <w:lang w:val="id-ID"/>
        </w:rPr>
        <w:t>Daya Waris</w:t>
      </w:r>
    </w:p>
    <w:p w:rsidR="001C174D" w:rsidRDefault="001C174D" w:rsidP="001C174D">
      <w:pPr>
        <w:jc w:val="both"/>
        <w:rPr>
          <w:rFonts w:ascii="Arial" w:hAnsi="Arial" w:cs="Arial"/>
        </w:rPr>
      </w:pPr>
      <w:r w:rsidRPr="00352023">
        <w:rPr>
          <w:rFonts w:ascii="Arial" w:hAnsi="Arial" w:cs="Arial"/>
          <w:lang w:val="id-ID"/>
        </w:rPr>
        <w:tab/>
        <w:t xml:space="preserve">Daya waris adalah kemampuan untuk menurunkan suatu karakter pada keturunan berikutnya (Phoehlman, 1979 </w:t>
      </w:r>
      <w:r w:rsidRPr="00352023">
        <w:rPr>
          <w:rFonts w:ascii="Arial" w:hAnsi="Arial" w:cs="Arial"/>
          <w:i/>
          <w:lang w:val="id-ID"/>
        </w:rPr>
        <w:t xml:space="preserve">dalam </w:t>
      </w:r>
      <w:r w:rsidRPr="00352023">
        <w:rPr>
          <w:rFonts w:ascii="Arial" w:hAnsi="Arial" w:cs="Arial"/>
          <w:lang w:val="id-ID"/>
        </w:rPr>
        <w:t>Lendeng, 2004). Menurut Wricke dkk (1986) daya waris adalah dugaan fraksi genetik pada ekspresi keturunan berikutnya. Ragam aditif, ragam fenotip dan nilai duga daya waris terlihat pada Tabel 2.</w:t>
      </w:r>
    </w:p>
    <w:p w:rsidR="001C174D" w:rsidRDefault="001C174D" w:rsidP="001C174D">
      <w:pPr>
        <w:jc w:val="both"/>
        <w:rPr>
          <w:rFonts w:ascii="Arial" w:hAnsi="Arial" w:cs="Arial"/>
        </w:rPr>
      </w:pPr>
    </w:p>
    <w:p w:rsidR="001C174D" w:rsidRDefault="001C174D" w:rsidP="001C174D">
      <w:pPr>
        <w:spacing w:after="0"/>
        <w:jc w:val="both"/>
        <w:rPr>
          <w:rFonts w:ascii="Arial" w:hAnsi="Arial" w:cs="Arial"/>
        </w:rPr>
        <w:sectPr w:rsidR="001C174D" w:rsidSect="001C174D">
          <w:type w:val="continuous"/>
          <w:pgSz w:w="11907" w:h="16840" w:code="9"/>
          <w:pgMar w:top="1701" w:right="1701" w:bottom="2268" w:left="2268" w:header="720" w:footer="720" w:gutter="0"/>
          <w:cols w:num="2" w:space="720"/>
          <w:titlePg/>
          <w:docGrid w:linePitch="360"/>
        </w:sectPr>
      </w:pPr>
    </w:p>
    <w:p w:rsidR="001C174D" w:rsidRDefault="001C174D" w:rsidP="001C174D">
      <w:pPr>
        <w:spacing w:after="0"/>
        <w:jc w:val="both"/>
        <w:rPr>
          <w:rFonts w:ascii="Arial" w:hAnsi="Arial" w:cs="Arial"/>
        </w:rPr>
      </w:pPr>
    </w:p>
    <w:p w:rsidR="00E92590" w:rsidRDefault="00E92590" w:rsidP="00E92590">
      <w:pPr>
        <w:spacing w:after="0"/>
        <w:ind w:left="993" w:hanging="993"/>
        <w:jc w:val="both"/>
        <w:rPr>
          <w:rFonts w:ascii="Arial" w:hAnsi="Arial" w:cs="Arial"/>
          <w:b/>
          <w:sz w:val="20"/>
        </w:rPr>
      </w:pPr>
    </w:p>
    <w:p w:rsidR="00E92590" w:rsidRDefault="00E92590" w:rsidP="00E92590">
      <w:pPr>
        <w:spacing w:after="0"/>
        <w:ind w:left="993" w:hanging="993"/>
        <w:jc w:val="both"/>
        <w:rPr>
          <w:rFonts w:ascii="Arial" w:hAnsi="Arial" w:cs="Arial"/>
          <w:b/>
          <w:sz w:val="20"/>
        </w:rPr>
      </w:pPr>
    </w:p>
    <w:p w:rsidR="00E92590" w:rsidRDefault="00E92590" w:rsidP="00E92590">
      <w:pPr>
        <w:spacing w:after="0"/>
        <w:ind w:left="993" w:hanging="993"/>
        <w:jc w:val="both"/>
        <w:rPr>
          <w:rFonts w:ascii="Arial" w:hAnsi="Arial" w:cs="Arial"/>
          <w:b/>
          <w:sz w:val="20"/>
        </w:rPr>
      </w:pPr>
    </w:p>
    <w:p w:rsidR="00E92590" w:rsidRDefault="00E92590" w:rsidP="00E92590">
      <w:pPr>
        <w:spacing w:after="0"/>
        <w:ind w:left="993" w:hanging="993"/>
        <w:jc w:val="both"/>
        <w:rPr>
          <w:rFonts w:ascii="Arial" w:hAnsi="Arial" w:cs="Arial"/>
          <w:b/>
          <w:sz w:val="20"/>
        </w:rPr>
      </w:pPr>
    </w:p>
    <w:p w:rsidR="00E92590" w:rsidRDefault="00E92590" w:rsidP="00E92590">
      <w:pPr>
        <w:spacing w:after="0"/>
        <w:ind w:left="993" w:hanging="993"/>
        <w:jc w:val="both"/>
        <w:rPr>
          <w:rFonts w:ascii="Arial" w:hAnsi="Arial" w:cs="Arial"/>
          <w:b/>
          <w:sz w:val="20"/>
        </w:rPr>
      </w:pPr>
    </w:p>
    <w:p w:rsidR="00E92590" w:rsidRDefault="00E92590" w:rsidP="00E92590">
      <w:pPr>
        <w:spacing w:after="0"/>
        <w:ind w:left="993" w:hanging="993"/>
        <w:jc w:val="both"/>
        <w:rPr>
          <w:rFonts w:ascii="Arial" w:hAnsi="Arial" w:cs="Arial"/>
          <w:b/>
          <w:sz w:val="20"/>
        </w:rPr>
      </w:pPr>
    </w:p>
    <w:p w:rsidR="00E92590" w:rsidRDefault="00E92590" w:rsidP="00E92590">
      <w:pPr>
        <w:spacing w:after="0"/>
        <w:ind w:left="993" w:hanging="993"/>
        <w:jc w:val="both"/>
        <w:rPr>
          <w:rFonts w:ascii="Arial" w:hAnsi="Arial" w:cs="Arial"/>
          <w:b/>
          <w:sz w:val="20"/>
        </w:rPr>
      </w:pPr>
    </w:p>
    <w:p w:rsidR="00E92590" w:rsidRDefault="00E92590" w:rsidP="00E92590">
      <w:pPr>
        <w:spacing w:after="0"/>
        <w:ind w:left="993" w:hanging="993"/>
        <w:jc w:val="both"/>
        <w:rPr>
          <w:rFonts w:ascii="Arial" w:hAnsi="Arial" w:cs="Arial"/>
          <w:b/>
          <w:sz w:val="20"/>
        </w:rPr>
      </w:pPr>
    </w:p>
    <w:p w:rsidR="001C174D" w:rsidRPr="00E92590" w:rsidRDefault="001C174D" w:rsidP="00E92590">
      <w:pPr>
        <w:spacing w:after="0"/>
        <w:ind w:left="993" w:hanging="993"/>
        <w:jc w:val="both"/>
        <w:rPr>
          <w:rFonts w:ascii="Arial" w:hAnsi="Arial" w:cs="Arial"/>
          <w:sz w:val="20"/>
          <w:lang w:val="id-ID"/>
        </w:rPr>
      </w:pPr>
      <w:r w:rsidRPr="00E92590">
        <w:rPr>
          <w:rFonts w:ascii="Arial" w:hAnsi="Arial" w:cs="Arial"/>
          <w:b/>
          <w:sz w:val="20"/>
          <w:lang w:val="id-ID"/>
        </w:rPr>
        <w:lastRenderedPageBreak/>
        <w:t>Tabel 2.</w:t>
      </w:r>
      <w:r w:rsidR="00E92590">
        <w:rPr>
          <w:rFonts w:ascii="Arial" w:hAnsi="Arial" w:cs="Arial"/>
          <w:b/>
          <w:sz w:val="20"/>
        </w:rPr>
        <w:tab/>
      </w:r>
      <w:r w:rsidRPr="00E92590">
        <w:rPr>
          <w:rFonts w:ascii="Arial" w:hAnsi="Arial" w:cs="Arial"/>
          <w:sz w:val="20"/>
          <w:lang w:val="id-ID"/>
        </w:rPr>
        <w:t>Ragam Aditif (</w:t>
      </w:r>
      <w:r w:rsidRPr="00E92590">
        <w:rPr>
          <w:rFonts w:ascii="Arial" w:hAnsi="Arial" w:cs="Arial"/>
          <w:sz w:val="20"/>
          <w:lang w:val="id-ID"/>
        </w:rPr>
        <w:sym w:font="Symbol" w:char="F073"/>
      </w:r>
      <w:r w:rsidRPr="00E92590">
        <w:rPr>
          <w:rFonts w:ascii="Arial" w:hAnsi="Arial" w:cs="Arial"/>
          <w:sz w:val="20"/>
          <w:vertAlign w:val="superscript"/>
          <w:lang w:val="id-ID"/>
        </w:rPr>
        <w:t>2</w:t>
      </w:r>
      <w:r w:rsidRPr="00E92590">
        <w:rPr>
          <w:rFonts w:ascii="Arial" w:hAnsi="Arial" w:cs="Arial"/>
          <w:sz w:val="20"/>
          <w:lang w:val="id-ID"/>
        </w:rPr>
        <w:t>A), Ragam Fenotip (</w:t>
      </w:r>
      <w:r w:rsidRPr="00E92590">
        <w:rPr>
          <w:rFonts w:ascii="Arial" w:hAnsi="Arial" w:cs="Arial"/>
          <w:sz w:val="20"/>
          <w:lang w:val="id-ID"/>
        </w:rPr>
        <w:sym w:font="Symbol" w:char="F073"/>
      </w:r>
      <w:r w:rsidRPr="00E92590">
        <w:rPr>
          <w:rFonts w:ascii="Arial" w:hAnsi="Arial" w:cs="Arial"/>
          <w:sz w:val="20"/>
          <w:vertAlign w:val="superscript"/>
          <w:lang w:val="id-ID"/>
        </w:rPr>
        <w:t>2</w:t>
      </w:r>
      <w:r w:rsidRPr="00E92590">
        <w:rPr>
          <w:rFonts w:ascii="Arial" w:hAnsi="Arial" w:cs="Arial"/>
          <w:sz w:val="20"/>
          <w:lang w:val="id-ID"/>
        </w:rPr>
        <w:t>P) dan Nilai Duga Daya Waris (h</w:t>
      </w:r>
      <w:r w:rsidRPr="00E92590">
        <w:rPr>
          <w:rFonts w:ascii="Arial" w:hAnsi="Arial" w:cs="Arial"/>
          <w:sz w:val="20"/>
          <w:vertAlign w:val="superscript"/>
          <w:lang w:val="id-ID"/>
        </w:rPr>
        <w:t>2</w:t>
      </w:r>
      <w:r w:rsidRPr="00E92590">
        <w:rPr>
          <w:rFonts w:ascii="Arial" w:hAnsi="Arial" w:cs="Arial"/>
          <w:sz w:val="20"/>
          <w:lang w:val="id-ID"/>
        </w:rPr>
        <w:t>) Karakter Kuantitatif dari 100 Tongkol Jagung Manado Kuning di Desa Talikuran Kecamatan Tompaso.</w:t>
      </w:r>
    </w:p>
    <w:tbl>
      <w:tblPr>
        <w:tblStyle w:val="TableGrid"/>
        <w:tblW w:w="0" w:type="auto"/>
        <w:jc w:val="center"/>
        <w:tblLook w:val="01E0" w:firstRow="1" w:lastRow="1" w:firstColumn="1" w:lastColumn="1" w:noHBand="0" w:noVBand="0"/>
      </w:tblPr>
      <w:tblGrid>
        <w:gridCol w:w="510"/>
        <w:gridCol w:w="2896"/>
        <w:gridCol w:w="1131"/>
        <w:gridCol w:w="1091"/>
        <w:gridCol w:w="1096"/>
        <w:gridCol w:w="1430"/>
      </w:tblGrid>
      <w:tr w:rsidR="001C174D" w:rsidRPr="001C174D" w:rsidTr="001C174D">
        <w:trPr>
          <w:jc w:val="center"/>
        </w:trPr>
        <w:tc>
          <w:tcPr>
            <w:tcW w:w="510" w:type="dxa"/>
            <w:tcBorders>
              <w:left w:val="nil"/>
              <w:bottom w:val="single" w:sz="4" w:space="0" w:color="auto"/>
              <w:right w:val="nil"/>
            </w:tcBorders>
          </w:tcPr>
          <w:p w:rsidR="001C174D" w:rsidRPr="001C174D" w:rsidRDefault="001C174D" w:rsidP="00391EAC">
            <w:pPr>
              <w:jc w:val="center"/>
              <w:rPr>
                <w:rFonts w:ascii="Arial" w:hAnsi="Arial" w:cs="Arial"/>
                <w:b/>
                <w:sz w:val="18"/>
                <w:szCs w:val="22"/>
                <w:lang w:val="id-ID"/>
              </w:rPr>
            </w:pPr>
            <w:r w:rsidRPr="001C174D">
              <w:rPr>
                <w:rFonts w:ascii="Arial" w:hAnsi="Arial" w:cs="Arial"/>
                <w:b/>
                <w:sz w:val="18"/>
                <w:szCs w:val="22"/>
                <w:lang w:val="id-ID"/>
              </w:rPr>
              <w:t>No</w:t>
            </w:r>
          </w:p>
        </w:tc>
        <w:tc>
          <w:tcPr>
            <w:tcW w:w="2896" w:type="dxa"/>
            <w:tcBorders>
              <w:left w:val="nil"/>
              <w:bottom w:val="single" w:sz="4" w:space="0" w:color="auto"/>
              <w:right w:val="nil"/>
            </w:tcBorders>
          </w:tcPr>
          <w:p w:rsidR="001C174D" w:rsidRPr="001C174D" w:rsidRDefault="001C174D" w:rsidP="00391EAC">
            <w:pPr>
              <w:jc w:val="center"/>
              <w:rPr>
                <w:rFonts w:ascii="Arial" w:hAnsi="Arial" w:cs="Arial"/>
                <w:b/>
                <w:sz w:val="18"/>
                <w:szCs w:val="22"/>
                <w:lang w:val="id-ID"/>
              </w:rPr>
            </w:pPr>
            <w:r w:rsidRPr="001C174D">
              <w:rPr>
                <w:rFonts w:ascii="Arial" w:hAnsi="Arial" w:cs="Arial"/>
                <w:b/>
                <w:sz w:val="18"/>
                <w:szCs w:val="22"/>
                <w:lang w:val="id-ID"/>
              </w:rPr>
              <w:t>Karakter</w:t>
            </w:r>
          </w:p>
        </w:tc>
        <w:tc>
          <w:tcPr>
            <w:tcW w:w="1131" w:type="dxa"/>
            <w:tcBorders>
              <w:left w:val="nil"/>
              <w:bottom w:val="single" w:sz="4" w:space="0" w:color="auto"/>
              <w:right w:val="nil"/>
            </w:tcBorders>
          </w:tcPr>
          <w:p w:rsidR="001C174D" w:rsidRPr="001C174D" w:rsidRDefault="001C174D" w:rsidP="00391EAC">
            <w:pPr>
              <w:jc w:val="center"/>
              <w:rPr>
                <w:rFonts w:ascii="Arial" w:hAnsi="Arial" w:cs="Arial"/>
                <w:b/>
                <w:sz w:val="18"/>
                <w:szCs w:val="22"/>
                <w:lang w:val="id-ID"/>
              </w:rPr>
            </w:pPr>
            <w:r w:rsidRPr="001C174D">
              <w:rPr>
                <w:rFonts w:ascii="Arial" w:hAnsi="Arial" w:cs="Arial"/>
                <w:b/>
                <w:sz w:val="18"/>
                <w:szCs w:val="22"/>
                <w:lang w:val="id-ID"/>
              </w:rPr>
              <w:sym w:font="Symbol" w:char="F073"/>
            </w:r>
            <w:r w:rsidRPr="001C174D">
              <w:rPr>
                <w:rFonts w:ascii="Arial" w:hAnsi="Arial" w:cs="Arial"/>
                <w:b/>
                <w:sz w:val="18"/>
                <w:szCs w:val="22"/>
                <w:vertAlign w:val="superscript"/>
                <w:lang w:val="id-ID"/>
              </w:rPr>
              <w:t>2</w:t>
            </w:r>
            <w:r w:rsidRPr="001C174D">
              <w:rPr>
                <w:rFonts w:ascii="Arial" w:hAnsi="Arial" w:cs="Arial"/>
                <w:b/>
                <w:sz w:val="18"/>
                <w:szCs w:val="22"/>
                <w:lang w:val="id-ID"/>
              </w:rPr>
              <w:t>A</w:t>
            </w:r>
          </w:p>
        </w:tc>
        <w:tc>
          <w:tcPr>
            <w:tcW w:w="1091" w:type="dxa"/>
            <w:tcBorders>
              <w:left w:val="nil"/>
              <w:bottom w:val="single" w:sz="4" w:space="0" w:color="auto"/>
              <w:right w:val="nil"/>
            </w:tcBorders>
          </w:tcPr>
          <w:p w:rsidR="001C174D" w:rsidRPr="001C174D" w:rsidRDefault="001C174D" w:rsidP="00391EAC">
            <w:pPr>
              <w:jc w:val="center"/>
              <w:rPr>
                <w:rFonts w:ascii="Arial" w:hAnsi="Arial" w:cs="Arial"/>
                <w:b/>
                <w:sz w:val="18"/>
                <w:szCs w:val="22"/>
                <w:lang w:val="id-ID"/>
              </w:rPr>
            </w:pPr>
            <w:r w:rsidRPr="001C174D">
              <w:rPr>
                <w:rFonts w:ascii="Arial" w:hAnsi="Arial" w:cs="Arial"/>
                <w:b/>
                <w:sz w:val="18"/>
                <w:szCs w:val="22"/>
                <w:lang w:val="id-ID"/>
              </w:rPr>
              <w:sym w:font="Symbol" w:char="F073"/>
            </w:r>
            <w:r w:rsidRPr="001C174D">
              <w:rPr>
                <w:rFonts w:ascii="Arial" w:hAnsi="Arial" w:cs="Arial"/>
                <w:b/>
                <w:sz w:val="18"/>
                <w:szCs w:val="22"/>
                <w:vertAlign w:val="superscript"/>
                <w:lang w:val="id-ID"/>
              </w:rPr>
              <w:t>2</w:t>
            </w:r>
            <w:r w:rsidRPr="001C174D">
              <w:rPr>
                <w:rFonts w:ascii="Arial" w:hAnsi="Arial" w:cs="Arial"/>
                <w:b/>
                <w:sz w:val="18"/>
                <w:szCs w:val="22"/>
                <w:lang w:val="id-ID"/>
              </w:rPr>
              <w:t>P</w:t>
            </w:r>
          </w:p>
        </w:tc>
        <w:tc>
          <w:tcPr>
            <w:tcW w:w="1096" w:type="dxa"/>
            <w:tcBorders>
              <w:left w:val="nil"/>
              <w:bottom w:val="single" w:sz="4" w:space="0" w:color="auto"/>
              <w:right w:val="nil"/>
            </w:tcBorders>
          </w:tcPr>
          <w:p w:rsidR="001C174D" w:rsidRPr="001C174D" w:rsidRDefault="001C174D" w:rsidP="00391EAC">
            <w:pPr>
              <w:jc w:val="center"/>
              <w:rPr>
                <w:rFonts w:ascii="Arial" w:hAnsi="Arial" w:cs="Arial"/>
                <w:b/>
                <w:sz w:val="18"/>
                <w:szCs w:val="22"/>
                <w:lang w:val="id-ID"/>
              </w:rPr>
            </w:pPr>
            <w:r w:rsidRPr="001C174D">
              <w:rPr>
                <w:rFonts w:ascii="Arial" w:hAnsi="Arial" w:cs="Arial"/>
                <w:b/>
                <w:sz w:val="18"/>
                <w:szCs w:val="22"/>
                <w:lang w:val="id-ID"/>
              </w:rPr>
              <w:t>h</w:t>
            </w:r>
            <w:r w:rsidRPr="001C174D">
              <w:rPr>
                <w:rFonts w:ascii="Arial" w:hAnsi="Arial" w:cs="Arial"/>
                <w:b/>
                <w:sz w:val="18"/>
                <w:szCs w:val="22"/>
                <w:vertAlign w:val="superscript"/>
                <w:lang w:val="id-ID"/>
              </w:rPr>
              <w:t>2</w:t>
            </w:r>
            <w:r w:rsidRPr="001C174D">
              <w:rPr>
                <w:rFonts w:ascii="Arial" w:hAnsi="Arial" w:cs="Arial"/>
                <w:b/>
                <w:sz w:val="18"/>
                <w:szCs w:val="22"/>
                <w:lang w:val="id-ID"/>
              </w:rPr>
              <w:t xml:space="preserve"> (%)</w:t>
            </w:r>
          </w:p>
        </w:tc>
        <w:tc>
          <w:tcPr>
            <w:tcW w:w="1430" w:type="dxa"/>
            <w:tcBorders>
              <w:left w:val="nil"/>
              <w:bottom w:val="single" w:sz="4" w:space="0" w:color="auto"/>
              <w:right w:val="nil"/>
            </w:tcBorders>
          </w:tcPr>
          <w:p w:rsidR="001C174D" w:rsidRPr="001C174D" w:rsidRDefault="001C174D" w:rsidP="00391EAC">
            <w:pPr>
              <w:jc w:val="center"/>
              <w:rPr>
                <w:rFonts w:ascii="Arial" w:hAnsi="Arial" w:cs="Arial"/>
                <w:b/>
                <w:sz w:val="18"/>
                <w:szCs w:val="22"/>
                <w:lang w:val="id-ID"/>
              </w:rPr>
            </w:pPr>
            <w:r w:rsidRPr="001C174D">
              <w:rPr>
                <w:rFonts w:ascii="Arial" w:hAnsi="Arial" w:cs="Arial"/>
                <w:b/>
                <w:sz w:val="18"/>
                <w:szCs w:val="22"/>
                <w:lang w:val="id-ID"/>
              </w:rPr>
              <w:t>Keterangan</w:t>
            </w:r>
          </w:p>
          <w:p w:rsidR="001C174D" w:rsidRPr="001C174D" w:rsidRDefault="001C174D" w:rsidP="00391EAC">
            <w:pPr>
              <w:jc w:val="center"/>
              <w:rPr>
                <w:rFonts w:ascii="Arial" w:hAnsi="Arial" w:cs="Arial"/>
                <w:b/>
                <w:sz w:val="18"/>
                <w:szCs w:val="22"/>
                <w:lang w:val="id-ID"/>
              </w:rPr>
            </w:pPr>
          </w:p>
        </w:tc>
      </w:tr>
      <w:tr w:rsidR="001C174D" w:rsidRPr="001C174D" w:rsidTr="001C174D">
        <w:trPr>
          <w:jc w:val="center"/>
        </w:trPr>
        <w:tc>
          <w:tcPr>
            <w:tcW w:w="510" w:type="dxa"/>
            <w:tcBorders>
              <w:left w:val="nil"/>
              <w:bottom w:val="nil"/>
              <w:right w:val="nil"/>
            </w:tcBorders>
          </w:tcPr>
          <w:p w:rsidR="001C174D" w:rsidRPr="001C174D" w:rsidRDefault="001C174D" w:rsidP="00391EAC">
            <w:pPr>
              <w:jc w:val="both"/>
              <w:rPr>
                <w:rFonts w:ascii="Arial" w:hAnsi="Arial" w:cs="Arial"/>
                <w:sz w:val="18"/>
                <w:szCs w:val="22"/>
                <w:lang w:val="id-ID"/>
              </w:rPr>
            </w:pPr>
            <w:r w:rsidRPr="001C174D">
              <w:rPr>
                <w:rFonts w:ascii="Arial" w:hAnsi="Arial" w:cs="Arial"/>
                <w:sz w:val="18"/>
                <w:szCs w:val="22"/>
                <w:lang w:val="id-ID"/>
              </w:rPr>
              <w:t>1</w:t>
            </w:r>
          </w:p>
        </w:tc>
        <w:tc>
          <w:tcPr>
            <w:tcW w:w="2896" w:type="dxa"/>
            <w:tcBorders>
              <w:left w:val="nil"/>
              <w:bottom w:val="nil"/>
              <w:right w:val="nil"/>
            </w:tcBorders>
          </w:tcPr>
          <w:p w:rsidR="001C174D" w:rsidRPr="001C174D" w:rsidRDefault="001C174D" w:rsidP="00391EAC">
            <w:pPr>
              <w:jc w:val="both"/>
              <w:rPr>
                <w:rFonts w:ascii="Arial" w:hAnsi="Arial" w:cs="Arial"/>
                <w:sz w:val="18"/>
                <w:szCs w:val="22"/>
                <w:lang w:val="id-ID"/>
              </w:rPr>
            </w:pPr>
            <w:r w:rsidRPr="001C174D">
              <w:rPr>
                <w:rFonts w:ascii="Arial" w:hAnsi="Arial" w:cs="Arial"/>
                <w:sz w:val="18"/>
                <w:szCs w:val="22"/>
                <w:lang w:val="id-ID"/>
              </w:rPr>
              <w:t>Jumlah Biji dalam Satu Baris</w:t>
            </w:r>
          </w:p>
        </w:tc>
        <w:tc>
          <w:tcPr>
            <w:tcW w:w="1131" w:type="dxa"/>
            <w:tcBorders>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4,47</w:t>
            </w:r>
          </w:p>
        </w:tc>
        <w:tc>
          <w:tcPr>
            <w:tcW w:w="1091" w:type="dxa"/>
            <w:tcBorders>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5,85</w:t>
            </w:r>
          </w:p>
        </w:tc>
        <w:tc>
          <w:tcPr>
            <w:tcW w:w="1096" w:type="dxa"/>
            <w:tcBorders>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76</w:t>
            </w:r>
          </w:p>
        </w:tc>
        <w:tc>
          <w:tcPr>
            <w:tcW w:w="1430" w:type="dxa"/>
            <w:tcBorders>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Tinggi</w:t>
            </w:r>
          </w:p>
        </w:tc>
      </w:tr>
      <w:tr w:rsidR="001C174D" w:rsidRPr="001C174D" w:rsidTr="001C174D">
        <w:trPr>
          <w:jc w:val="center"/>
        </w:trPr>
        <w:tc>
          <w:tcPr>
            <w:tcW w:w="510" w:type="dxa"/>
            <w:tcBorders>
              <w:top w:val="nil"/>
              <w:left w:val="nil"/>
              <w:bottom w:val="nil"/>
              <w:right w:val="nil"/>
            </w:tcBorders>
          </w:tcPr>
          <w:p w:rsidR="001C174D" w:rsidRPr="001C174D" w:rsidRDefault="001C174D" w:rsidP="00391EAC">
            <w:pPr>
              <w:jc w:val="both"/>
              <w:rPr>
                <w:rFonts w:ascii="Arial" w:hAnsi="Arial" w:cs="Arial"/>
                <w:sz w:val="18"/>
                <w:szCs w:val="22"/>
                <w:lang w:val="id-ID"/>
              </w:rPr>
            </w:pPr>
            <w:r w:rsidRPr="001C174D">
              <w:rPr>
                <w:rFonts w:ascii="Arial" w:hAnsi="Arial" w:cs="Arial"/>
                <w:sz w:val="18"/>
                <w:szCs w:val="22"/>
                <w:lang w:val="id-ID"/>
              </w:rPr>
              <w:t>2</w:t>
            </w:r>
          </w:p>
        </w:tc>
        <w:tc>
          <w:tcPr>
            <w:tcW w:w="2896"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Jumlah Biji</w:t>
            </w:r>
          </w:p>
        </w:tc>
        <w:tc>
          <w:tcPr>
            <w:tcW w:w="1131"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375,2</w:t>
            </w:r>
          </w:p>
        </w:tc>
        <w:tc>
          <w:tcPr>
            <w:tcW w:w="1091"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1184,2</w:t>
            </w:r>
          </w:p>
        </w:tc>
        <w:tc>
          <w:tcPr>
            <w:tcW w:w="1096"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31</w:t>
            </w:r>
          </w:p>
        </w:tc>
        <w:tc>
          <w:tcPr>
            <w:tcW w:w="1430"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Sedang</w:t>
            </w:r>
          </w:p>
        </w:tc>
      </w:tr>
      <w:tr w:rsidR="001C174D" w:rsidRPr="001C174D" w:rsidTr="001C174D">
        <w:trPr>
          <w:jc w:val="center"/>
        </w:trPr>
        <w:tc>
          <w:tcPr>
            <w:tcW w:w="510" w:type="dxa"/>
            <w:tcBorders>
              <w:top w:val="nil"/>
              <w:left w:val="nil"/>
              <w:bottom w:val="nil"/>
              <w:right w:val="nil"/>
            </w:tcBorders>
          </w:tcPr>
          <w:p w:rsidR="001C174D" w:rsidRPr="001C174D" w:rsidRDefault="001C174D" w:rsidP="00391EAC">
            <w:pPr>
              <w:jc w:val="both"/>
              <w:rPr>
                <w:rFonts w:ascii="Arial" w:hAnsi="Arial" w:cs="Arial"/>
                <w:sz w:val="18"/>
                <w:szCs w:val="22"/>
                <w:lang w:val="id-ID"/>
              </w:rPr>
            </w:pPr>
            <w:r w:rsidRPr="001C174D">
              <w:rPr>
                <w:rFonts w:ascii="Arial" w:hAnsi="Arial" w:cs="Arial"/>
                <w:sz w:val="18"/>
                <w:szCs w:val="22"/>
                <w:lang w:val="id-ID"/>
              </w:rPr>
              <w:t>3</w:t>
            </w:r>
          </w:p>
        </w:tc>
        <w:tc>
          <w:tcPr>
            <w:tcW w:w="2896"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Panjang Tongkol</w:t>
            </w:r>
          </w:p>
        </w:tc>
        <w:tc>
          <w:tcPr>
            <w:tcW w:w="1131"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1,46</w:t>
            </w:r>
          </w:p>
        </w:tc>
        <w:tc>
          <w:tcPr>
            <w:tcW w:w="1091"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1,48</w:t>
            </w:r>
          </w:p>
        </w:tc>
        <w:tc>
          <w:tcPr>
            <w:tcW w:w="1096"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98</w:t>
            </w:r>
          </w:p>
        </w:tc>
        <w:tc>
          <w:tcPr>
            <w:tcW w:w="1430"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Tinggi</w:t>
            </w:r>
          </w:p>
        </w:tc>
      </w:tr>
      <w:tr w:rsidR="001C174D" w:rsidRPr="001C174D" w:rsidTr="001C174D">
        <w:trPr>
          <w:jc w:val="center"/>
        </w:trPr>
        <w:tc>
          <w:tcPr>
            <w:tcW w:w="510" w:type="dxa"/>
            <w:tcBorders>
              <w:top w:val="nil"/>
              <w:left w:val="nil"/>
              <w:bottom w:val="nil"/>
              <w:right w:val="nil"/>
            </w:tcBorders>
          </w:tcPr>
          <w:p w:rsidR="001C174D" w:rsidRPr="001C174D" w:rsidRDefault="001C174D" w:rsidP="00391EAC">
            <w:pPr>
              <w:jc w:val="both"/>
              <w:rPr>
                <w:rFonts w:ascii="Arial" w:hAnsi="Arial" w:cs="Arial"/>
                <w:sz w:val="18"/>
                <w:szCs w:val="22"/>
                <w:lang w:val="id-ID"/>
              </w:rPr>
            </w:pPr>
            <w:r w:rsidRPr="001C174D">
              <w:rPr>
                <w:rFonts w:ascii="Arial" w:hAnsi="Arial" w:cs="Arial"/>
                <w:sz w:val="18"/>
                <w:szCs w:val="22"/>
                <w:lang w:val="id-ID"/>
              </w:rPr>
              <w:t>4</w:t>
            </w:r>
          </w:p>
        </w:tc>
        <w:tc>
          <w:tcPr>
            <w:tcW w:w="2896"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Berat Biji</w:t>
            </w:r>
          </w:p>
        </w:tc>
        <w:tc>
          <w:tcPr>
            <w:tcW w:w="1131"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0,0011</w:t>
            </w:r>
          </w:p>
        </w:tc>
        <w:tc>
          <w:tcPr>
            <w:tcW w:w="1091"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0,0033</w:t>
            </w:r>
          </w:p>
        </w:tc>
        <w:tc>
          <w:tcPr>
            <w:tcW w:w="1096"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33</w:t>
            </w:r>
          </w:p>
        </w:tc>
        <w:tc>
          <w:tcPr>
            <w:tcW w:w="1430" w:type="dxa"/>
            <w:tcBorders>
              <w:top w:val="nil"/>
              <w:left w:val="nil"/>
              <w:bottom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Sedang</w:t>
            </w:r>
          </w:p>
        </w:tc>
      </w:tr>
      <w:tr w:rsidR="001C174D" w:rsidRPr="001C174D" w:rsidTr="001C174D">
        <w:trPr>
          <w:jc w:val="center"/>
        </w:trPr>
        <w:tc>
          <w:tcPr>
            <w:tcW w:w="510" w:type="dxa"/>
            <w:tcBorders>
              <w:top w:val="nil"/>
              <w:left w:val="nil"/>
              <w:right w:val="nil"/>
            </w:tcBorders>
          </w:tcPr>
          <w:p w:rsidR="001C174D" w:rsidRPr="001C174D" w:rsidRDefault="001C174D" w:rsidP="00391EAC">
            <w:pPr>
              <w:jc w:val="both"/>
              <w:rPr>
                <w:rFonts w:ascii="Arial" w:hAnsi="Arial" w:cs="Arial"/>
                <w:sz w:val="18"/>
                <w:szCs w:val="22"/>
                <w:lang w:val="id-ID"/>
              </w:rPr>
            </w:pPr>
            <w:r w:rsidRPr="001C174D">
              <w:rPr>
                <w:rFonts w:ascii="Arial" w:hAnsi="Arial" w:cs="Arial"/>
                <w:sz w:val="18"/>
                <w:szCs w:val="22"/>
                <w:lang w:val="id-ID"/>
              </w:rPr>
              <w:t>5</w:t>
            </w:r>
          </w:p>
        </w:tc>
        <w:tc>
          <w:tcPr>
            <w:tcW w:w="2896" w:type="dxa"/>
            <w:tcBorders>
              <w:top w:val="nil"/>
              <w:left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Berat Tongkol</w:t>
            </w:r>
          </w:p>
        </w:tc>
        <w:tc>
          <w:tcPr>
            <w:tcW w:w="1131" w:type="dxa"/>
            <w:tcBorders>
              <w:top w:val="nil"/>
              <w:left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16,4</w:t>
            </w:r>
          </w:p>
        </w:tc>
        <w:tc>
          <w:tcPr>
            <w:tcW w:w="1091" w:type="dxa"/>
            <w:tcBorders>
              <w:top w:val="nil"/>
              <w:left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152,16</w:t>
            </w:r>
          </w:p>
        </w:tc>
        <w:tc>
          <w:tcPr>
            <w:tcW w:w="1096" w:type="dxa"/>
            <w:tcBorders>
              <w:top w:val="nil"/>
              <w:left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10,9</w:t>
            </w:r>
          </w:p>
        </w:tc>
        <w:tc>
          <w:tcPr>
            <w:tcW w:w="1430" w:type="dxa"/>
            <w:tcBorders>
              <w:top w:val="nil"/>
              <w:left w:val="nil"/>
              <w:right w:val="nil"/>
            </w:tcBorders>
          </w:tcPr>
          <w:p w:rsidR="001C174D" w:rsidRPr="001C174D" w:rsidRDefault="001C174D" w:rsidP="00391EAC">
            <w:pPr>
              <w:jc w:val="center"/>
              <w:rPr>
                <w:rFonts w:ascii="Arial" w:hAnsi="Arial" w:cs="Arial"/>
                <w:sz w:val="18"/>
                <w:szCs w:val="22"/>
                <w:lang w:val="id-ID"/>
              </w:rPr>
            </w:pPr>
            <w:r w:rsidRPr="001C174D">
              <w:rPr>
                <w:rFonts w:ascii="Arial" w:hAnsi="Arial" w:cs="Arial"/>
                <w:sz w:val="18"/>
                <w:szCs w:val="22"/>
                <w:lang w:val="id-ID"/>
              </w:rPr>
              <w:t>Rendah</w:t>
            </w:r>
          </w:p>
        </w:tc>
      </w:tr>
    </w:tbl>
    <w:p w:rsidR="001C174D" w:rsidRPr="001C174D" w:rsidRDefault="001C174D" w:rsidP="001C174D">
      <w:pPr>
        <w:ind w:left="1260" w:hanging="1260"/>
        <w:jc w:val="both"/>
        <w:rPr>
          <w:rFonts w:ascii="Arial" w:hAnsi="Arial" w:cs="Arial"/>
          <w:b/>
          <w:sz w:val="18"/>
        </w:rPr>
      </w:pPr>
      <w:r w:rsidRPr="001C174D">
        <w:rPr>
          <w:rFonts w:ascii="Arial" w:hAnsi="Arial" w:cs="Arial"/>
          <w:sz w:val="18"/>
          <w:lang w:val="id-ID"/>
        </w:rPr>
        <w:t>Keterangan : Kriteria menurut Stansfiel (1991) : rendah (0%-20%), sedang (&gt;20%-50%), tinggi (&gt;50%)</w:t>
      </w:r>
    </w:p>
    <w:p w:rsidR="001C174D" w:rsidRDefault="001C174D" w:rsidP="001C174D">
      <w:pPr>
        <w:spacing w:after="0"/>
        <w:jc w:val="both"/>
        <w:rPr>
          <w:rFonts w:ascii="Arial" w:hAnsi="Arial" w:cs="Arial"/>
        </w:rPr>
      </w:pPr>
    </w:p>
    <w:p w:rsidR="00E92590" w:rsidRDefault="00E92590" w:rsidP="001C174D">
      <w:pPr>
        <w:spacing w:after="0"/>
        <w:jc w:val="both"/>
        <w:rPr>
          <w:rFonts w:ascii="Arial" w:hAnsi="Arial" w:cs="Arial"/>
        </w:rPr>
        <w:sectPr w:rsidR="00E92590" w:rsidSect="001C174D">
          <w:type w:val="continuous"/>
          <w:pgSz w:w="11907" w:h="16840" w:code="9"/>
          <w:pgMar w:top="1701" w:right="1701" w:bottom="2268" w:left="2268" w:header="720" w:footer="720" w:gutter="0"/>
          <w:cols w:space="720"/>
          <w:titlePg/>
          <w:docGrid w:linePitch="360"/>
        </w:sectPr>
      </w:pPr>
    </w:p>
    <w:p w:rsidR="00E92590" w:rsidRPr="00352023" w:rsidRDefault="00E92590" w:rsidP="00E92590">
      <w:pPr>
        <w:spacing w:after="0"/>
        <w:ind w:firstLine="567"/>
        <w:jc w:val="both"/>
        <w:rPr>
          <w:rFonts w:ascii="Arial" w:hAnsi="Arial" w:cs="Arial"/>
          <w:lang w:val="id-ID"/>
        </w:rPr>
      </w:pPr>
      <w:r w:rsidRPr="00352023">
        <w:rPr>
          <w:rFonts w:ascii="Arial" w:hAnsi="Arial" w:cs="Arial"/>
          <w:lang w:val="id-ID"/>
        </w:rPr>
        <w:lastRenderedPageBreak/>
        <w:t>Berdasarkan Tabel 2, menunjukkan bahwa dari lima karakter kuantitatif tanaman jagung Manado Kuning di Desa Talikuran Kecamatan Tompaso mempunyai nilai duga daya waris yang berbeda-beda dimana karakter jumlah biji dalam satu baris daya warisnya sebesar 76% dan panjang tongkol daya warisnya sebesar 98% kedua karakter ini tergolong mempunyai nilai duga daya waris tinggi sedangkan karakter jumlah biji daya warisnya sebesar 31 % dan karakter berat biji daya warisnya sebesar 33% kedua karakter ini tergolong mempunyai nilai duga daya waris sedang serta karakter berat tongkol  daya warisnya sebesar 10,9% karakter ini tergolong mempunyai nilai duga daya waris rendah.</w:t>
      </w:r>
    </w:p>
    <w:p w:rsidR="00E92590" w:rsidRPr="00352023" w:rsidRDefault="00E92590" w:rsidP="00E92590">
      <w:pPr>
        <w:ind w:firstLine="567"/>
        <w:jc w:val="both"/>
        <w:rPr>
          <w:rFonts w:ascii="Arial" w:hAnsi="Arial" w:cs="Arial"/>
          <w:lang w:val="id-ID"/>
        </w:rPr>
      </w:pPr>
      <w:r w:rsidRPr="00352023">
        <w:rPr>
          <w:rFonts w:ascii="Arial" w:hAnsi="Arial" w:cs="Arial"/>
          <w:lang w:val="id-ID"/>
        </w:rPr>
        <w:t xml:space="preserve">Menurut Allard (1960), bahwa tingginya nilai duga daya waris dari suatu karakter tanaman menunjukkan bahwa penampilan fenotipe dari karakter tanaman tersebut, sebagian besar dikendalikan oleh faktor genetik, sedangkan pengaruh faktor lingkungan hanya sebagian kecil, </w:t>
      </w:r>
      <w:r w:rsidRPr="00352023">
        <w:rPr>
          <w:rFonts w:ascii="Arial" w:hAnsi="Arial" w:cs="Arial"/>
          <w:lang w:val="id-ID"/>
        </w:rPr>
        <w:lastRenderedPageBreak/>
        <w:t>dengan kata lain keunggulan genetik dari karakter tanaman tersebut akan diwariskan secara kuat kepada keturunannya. Sedangkan menurut Awuy (1997), nilai duga daya waris tinggi mengambarkan bahwa seleksi terhadap karakter-karakter tersebut dapat dilakukan pada generasi awal karena akan diwariskan secara kuat pada generasi berikut.</w:t>
      </w:r>
    </w:p>
    <w:p w:rsidR="00E92590" w:rsidRPr="00352023" w:rsidRDefault="00E92590" w:rsidP="00E92590">
      <w:pPr>
        <w:spacing w:after="0"/>
        <w:jc w:val="both"/>
        <w:outlineLvl w:val="0"/>
        <w:rPr>
          <w:rFonts w:ascii="Arial" w:hAnsi="Arial" w:cs="Arial"/>
          <w:b/>
          <w:lang w:val="id-ID"/>
        </w:rPr>
      </w:pPr>
      <w:r w:rsidRPr="00352023">
        <w:rPr>
          <w:rFonts w:ascii="Arial" w:hAnsi="Arial" w:cs="Arial"/>
          <w:b/>
          <w:lang w:val="id-ID"/>
        </w:rPr>
        <w:t>Respon Seleksi</w:t>
      </w:r>
    </w:p>
    <w:p w:rsidR="00E92590" w:rsidRPr="00352023" w:rsidRDefault="00E92590" w:rsidP="00E92590">
      <w:pPr>
        <w:ind w:firstLine="567"/>
        <w:jc w:val="both"/>
        <w:rPr>
          <w:rFonts w:ascii="Arial" w:hAnsi="Arial" w:cs="Arial"/>
        </w:rPr>
      </w:pPr>
      <w:r w:rsidRPr="00352023">
        <w:rPr>
          <w:rFonts w:ascii="Arial" w:hAnsi="Arial" w:cs="Arial"/>
          <w:lang w:val="id-ID"/>
        </w:rPr>
        <w:t>Bila mana seleksi telah dilakukan terhadap suatu populasi tanaman, diharapkan tanaman yang terpilih memberikan hasil yang lebih baik. Besarnya kenaikan hasil yang diperoleh diartikan sebagai respon seleksi. Jika pemuliaan tanaman jagung bertujuan untuk meningkatkan produksi, seleksi dapat dilakukan berdasarkan berat biji pertongkol (Mangoendidjojo, 2003).  Respon seleksi jagung Manado Kuning berdasarkan Jumlah Biji dalam Satu Baris (JBB),  Jumlah Biji (JB), Panjang Tongkol (PT), Berat Biji (BB) dan Berat Tongkol (BT) disajikan pada   Tabel 3.</w:t>
      </w:r>
    </w:p>
    <w:p w:rsidR="00E92590" w:rsidRDefault="00E92590" w:rsidP="00E92590">
      <w:pPr>
        <w:ind w:left="1080" w:hanging="1080"/>
        <w:jc w:val="both"/>
        <w:rPr>
          <w:rFonts w:ascii="Arial" w:hAnsi="Arial" w:cs="Arial"/>
          <w:b/>
        </w:rPr>
      </w:pPr>
    </w:p>
    <w:p w:rsidR="00E92590" w:rsidRDefault="00E92590" w:rsidP="00E92590">
      <w:pPr>
        <w:ind w:left="1080" w:hanging="1080"/>
        <w:jc w:val="both"/>
        <w:rPr>
          <w:rFonts w:ascii="Arial" w:hAnsi="Arial" w:cs="Arial"/>
          <w:b/>
        </w:rPr>
        <w:sectPr w:rsidR="00E92590" w:rsidSect="00E92590">
          <w:type w:val="continuous"/>
          <w:pgSz w:w="11907" w:h="16840" w:code="9"/>
          <w:pgMar w:top="1701" w:right="1701" w:bottom="2268" w:left="2268" w:header="720" w:footer="720" w:gutter="0"/>
          <w:cols w:num="2" w:space="720"/>
          <w:titlePg/>
          <w:docGrid w:linePitch="360"/>
        </w:sectPr>
      </w:pPr>
    </w:p>
    <w:p w:rsidR="00E92590" w:rsidRDefault="00E92590" w:rsidP="00E92590">
      <w:pPr>
        <w:ind w:left="1080" w:hanging="1080"/>
        <w:jc w:val="both"/>
        <w:rPr>
          <w:rFonts w:ascii="Arial" w:hAnsi="Arial" w:cs="Arial"/>
          <w:b/>
        </w:rPr>
      </w:pPr>
    </w:p>
    <w:p w:rsidR="00E92590" w:rsidRDefault="00E92590" w:rsidP="00E92590">
      <w:pPr>
        <w:ind w:left="1080" w:hanging="1080"/>
        <w:jc w:val="both"/>
        <w:rPr>
          <w:rFonts w:ascii="Arial" w:hAnsi="Arial" w:cs="Arial"/>
          <w:b/>
        </w:rPr>
      </w:pPr>
    </w:p>
    <w:p w:rsidR="00E92590" w:rsidRPr="00352023" w:rsidRDefault="00E92590" w:rsidP="00E92590">
      <w:pPr>
        <w:spacing w:after="0"/>
        <w:ind w:left="1080" w:hanging="1080"/>
        <w:jc w:val="both"/>
        <w:rPr>
          <w:rFonts w:ascii="Arial" w:hAnsi="Arial" w:cs="Arial"/>
          <w:lang w:val="id-ID"/>
        </w:rPr>
      </w:pPr>
      <w:r w:rsidRPr="00352023">
        <w:rPr>
          <w:rFonts w:ascii="Arial" w:hAnsi="Arial" w:cs="Arial"/>
          <w:b/>
          <w:lang w:val="id-ID"/>
        </w:rPr>
        <w:t>Tabel 3.</w:t>
      </w:r>
      <w:r w:rsidRPr="00352023">
        <w:rPr>
          <w:rFonts w:ascii="Arial" w:hAnsi="Arial" w:cs="Arial"/>
          <w:lang w:val="id-ID"/>
        </w:rPr>
        <w:t xml:space="preserve">  </w:t>
      </w:r>
      <w:r w:rsidRPr="00352023">
        <w:rPr>
          <w:rFonts w:ascii="Arial" w:hAnsi="Arial" w:cs="Arial"/>
          <w:lang w:val="id-ID"/>
        </w:rPr>
        <w:tab/>
        <w:t>Respon seleksi jagung Manado Kuning Populasi P</w:t>
      </w:r>
      <w:r w:rsidRPr="00352023">
        <w:rPr>
          <w:rFonts w:ascii="Arial" w:hAnsi="Arial" w:cs="Arial"/>
          <w:vertAlign w:val="subscript"/>
          <w:lang w:val="id-ID"/>
        </w:rPr>
        <w:t xml:space="preserve">0 </w:t>
      </w:r>
      <w:r w:rsidRPr="00352023">
        <w:rPr>
          <w:rFonts w:ascii="Arial" w:hAnsi="Arial" w:cs="Arial"/>
          <w:lang w:val="id-ID"/>
        </w:rPr>
        <w:t>dan Populasi P</w:t>
      </w:r>
      <w:r w:rsidRPr="00352023">
        <w:rPr>
          <w:rFonts w:ascii="Arial" w:hAnsi="Arial" w:cs="Arial"/>
          <w:vertAlign w:val="subscript"/>
          <w:lang w:val="id-ID"/>
        </w:rPr>
        <w:t>1</w:t>
      </w:r>
      <w:r w:rsidRPr="00352023">
        <w:rPr>
          <w:rFonts w:ascii="Arial" w:hAnsi="Arial" w:cs="Arial"/>
          <w:lang w:val="id-ID"/>
        </w:rPr>
        <w:t xml:space="preserve"> Berdasarkan Jumlah Biji dalam Satu Baris (JBB), Jumlah Biji (JB), Panjang Tongkol (PT), Berat Biji (BB), dan Berat Tongkol (BT).</w:t>
      </w:r>
    </w:p>
    <w:tbl>
      <w:tblPr>
        <w:tblStyle w:val="TableGrid"/>
        <w:tblW w:w="7868" w:type="dxa"/>
        <w:jc w:val="center"/>
        <w:tblInd w:w="-885"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73"/>
        <w:gridCol w:w="881"/>
        <w:gridCol w:w="767"/>
        <w:gridCol w:w="1067"/>
        <w:gridCol w:w="840"/>
        <w:gridCol w:w="840"/>
      </w:tblGrid>
      <w:tr w:rsidR="00E92590" w:rsidRPr="00352023" w:rsidTr="00E92590">
        <w:trPr>
          <w:jc w:val="center"/>
        </w:trPr>
        <w:tc>
          <w:tcPr>
            <w:tcW w:w="3473" w:type="dxa"/>
            <w:tcBorders>
              <w:top w:val="single" w:sz="4" w:space="0" w:color="auto"/>
              <w:bottom w:val="single" w:sz="4" w:space="0" w:color="auto"/>
            </w:tcBorders>
            <w:shd w:val="clear" w:color="auto" w:fill="FFFFFF"/>
          </w:tcPr>
          <w:p w:rsidR="00E92590" w:rsidRPr="00E92590" w:rsidRDefault="00E92590" w:rsidP="00391EAC">
            <w:pPr>
              <w:jc w:val="center"/>
              <w:rPr>
                <w:rFonts w:ascii="Arial" w:hAnsi="Arial" w:cs="Arial"/>
                <w:b/>
                <w:szCs w:val="22"/>
                <w:lang w:val="id-ID"/>
              </w:rPr>
            </w:pPr>
          </w:p>
          <w:p w:rsidR="00E92590" w:rsidRPr="00E92590" w:rsidRDefault="00E92590" w:rsidP="00391EAC">
            <w:pPr>
              <w:jc w:val="center"/>
              <w:rPr>
                <w:rFonts w:ascii="Arial" w:hAnsi="Arial" w:cs="Arial"/>
                <w:b/>
                <w:szCs w:val="22"/>
                <w:lang w:val="id-ID"/>
              </w:rPr>
            </w:pPr>
            <w:r w:rsidRPr="00E92590">
              <w:rPr>
                <w:rFonts w:ascii="Arial" w:hAnsi="Arial" w:cs="Arial"/>
                <w:b/>
                <w:szCs w:val="22"/>
                <w:lang w:val="id-ID"/>
              </w:rPr>
              <w:t>Karakter</w:t>
            </w:r>
          </w:p>
        </w:tc>
        <w:tc>
          <w:tcPr>
            <w:tcW w:w="881" w:type="dxa"/>
            <w:tcBorders>
              <w:top w:val="single" w:sz="4" w:space="0" w:color="auto"/>
              <w:bottom w:val="single" w:sz="4" w:space="0" w:color="auto"/>
            </w:tcBorders>
            <w:shd w:val="clear" w:color="auto" w:fill="FFFFFF"/>
          </w:tcPr>
          <w:p w:rsidR="00E92590" w:rsidRPr="00E92590" w:rsidRDefault="00E92590" w:rsidP="00391EAC">
            <w:pPr>
              <w:jc w:val="center"/>
              <w:rPr>
                <w:rFonts w:ascii="Arial" w:hAnsi="Arial" w:cs="Arial"/>
                <w:b/>
                <w:szCs w:val="22"/>
                <w:lang w:val="id-ID"/>
              </w:rPr>
            </w:pPr>
            <w:r w:rsidRPr="00E92590">
              <w:rPr>
                <w:rFonts w:ascii="Arial" w:hAnsi="Arial" w:cs="Arial"/>
                <w:b/>
                <w:szCs w:val="22"/>
                <w:lang w:val="id-ID"/>
              </w:rPr>
              <w:t>_</w:t>
            </w:r>
          </w:p>
          <w:p w:rsidR="00E92590" w:rsidRPr="00E92590" w:rsidRDefault="00E92590" w:rsidP="00391EAC">
            <w:pPr>
              <w:jc w:val="center"/>
              <w:rPr>
                <w:rFonts w:ascii="Arial" w:hAnsi="Arial" w:cs="Arial"/>
                <w:b/>
                <w:szCs w:val="22"/>
                <w:lang w:val="id-ID"/>
              </w:rPr>
            </w:pPr>
            <w:r w:rsidRPr="00E92590">
              <w:rPr>
                <w:rFonts w:ascii="Arial" w:hAnsi="Arial" w:cs="Arial"/>
                <w:b/>
                <w:szCs w:val="22"/>
                <w:lang w:val="id-ID"/>
              </w:rPr>
              <w:t>P</w:t>
            </w:r>
            <w:r w:rsidRPr="00E92590">
              <w:rPr>
                <w:rFonts w:ascii="Arial" w:hAnsi="Arial" w:cs="Arial"/>
                <w:b/>
                <w:szCs w:val="22"/>
                <w:vertAlign w:val="subscript"/>
                <w:lang w:val="id-ID"/>
              </w:rPr>
              <w:t>0</w:t>
            </w:r>
          </w:p>
        </w:tc>
        <w:tc>
          <w:tcPr>
            <w:tcW w:w="767" w:type="dxa"/>
            <w:tcBorders>
              <w:top w:val="single" w:sz="4" w:space="0" w:color="auto"/>
              <w:bottom w:val="single" w:sz="4" w:space="0" w:color="auto"/>
            </w:tcBorders>
            <w:shd w:val="clear" w:color="auto" w:fill="FFFFFF"/>
          </w:tcPr>
          <w:p w:rsidR="00E92590" w:rsidRPr="00E92590" w:rsidRDefault="00E92590" w:rsidP="00391EAC">
            <w:pPr>
              <w:jc w:val="center"/>
              <w:rPr>
                <w:rFonts w:ascii="Arial" w:hAnsi="Arial" w:cs="Arial"/>
                <w:b/>
                <w:szCs w:val="22"/>
                <w:lang w:val="id-ID"/>
              </w:rPr>
            </w:pPr>
            <w:r w:rsidRPr="00E92590">
              <w:rPr>
                <w:rFonts w:ascii="Arial" w:hAnsi="Arial" w:cs="Arial"/>
                <w:b/>
                <w:szCs w:val="22"/>
                <w:lang w:val="id-ID"/>
              </w:rPr>
              <w:t>_</w:t>
            </w:r>
          </w:p>
          <w:p w:rsidR="00E92590" w:rsidRPr="00E92590" w:rsidRDefault="00E92590" w:rsidP="00391EAC">
            <w:pPr>
              <w:jc w:val="center"/>
              <w:rPr>
                <w:rFonts w:ascii="Arial" w:hAnsi="Arial" w:cs="Arial"/>
                <w:b/>
                <w:szCs w:val="22"/>
                <w:lang w:val="id-ID"/>
              </w:rPr>
            </w:pPr>
            <w:r w:rsidRPr="00E92590">
              <w:rPr>
                <w:rFonts w:ascii="Arial" w:hAnsi="Arial" w:cs="Arial"/>
                <w:b/>
                <w:szCs w:val="22"/>
                <w:lang w:val="id-ID"/>
              </w:rPr>
              <w:t>P</w:t>
            </w:r>
            <w:r w:rsidRPr="00E92590">
              <w:rPr>
                <w:rFonts w:ascii="Arial" w:hAnsi="Arial" w:cs="Arial"/>
                <w:b/>
                <w:szCs w:val="22"/>
                <w:vertAlign w:val="subscript"/>
                <w:lang w:val="id-ID"/>
              </w:rPr>
              <w:t>1</w:t>
            </w:r>
          </w:p>
        </w:tc>
        <w:tc>
          <w:tcPr>
            <w:tcW w:w="1067" w:type="dxa"/>
            <w:tcBorders>
              <w:top w:val="single" w:sz="4" w:space="0" w:color="auto"/>
              <w:bottom w:val="single" w:sz="4" w:space="0" w:color="auto"/>
            </w:tcBorders>
            <w:shd w:val="clear" w:color="auto" w:fill="FFFFFF"/>
          </w:tcPr>
          <w:p w:rsidR="00E92590" w:rsidRPr="00E92590" w:rsidRDefault="00E92590" w:rsidP="00391EAC">
            <w:pPr>
              <w:rPr>
                <w:rFonts w:ascii="Arial" w:hAnsi="Arial" w:cs="Arial"/>
                <w:b/>
                <w:szCs w:val="22"/>
                <w:lang w:val="id-ID"/>
              </w:rPr>
            </w:pPr>
            <w:r w:rsidRPr="00E92590">
              <w:rPr>
                <w:rFonts w:ascii="Arial" w:hAnsi="Arial" w:cs="Arial"/>
                <w:b/>
                <w:szCs w:val="22"/>
                <w:lang w:val="id-ID"/>
              </w:rPr>
              <w:t xml:space="preserve">   _      _</w:t>
            </w:r>
          </w:p>
          <w:p w:rsidR="00E92590" w:rsidRPr="00E92590" w:rsidRDefault="00E92590" w:rsidP="00391EAC">
            <w:pPr>
              <w:jc w:val="center"/>
              <w:rPr>
                <w:rFonts w:ascii="Arial" w:hAnsi="Arial" w:cs="Arial"/>
                <w:b/>
                <w:szCs w:val="22"/>
                <w:lang w:val="id-ID"/>
              </w:rPr>
            </w:pPr>
            <w:r w:rsidRPr="00E92590">
              <w:rPr>
                <w:rFonts w:ascii="Arial" w:hAnsi="Arial" w:cs="Arial"/>
                <w:b/>
                <w:szCs w:val="22"/>
                <w:lang w:val="id-ID"/>
              </w:rPr>
              <w:t>P</w:t>
            </w:r>
            <w:r w:rsidRPr="00E92590">
              <w:rPr>
                <w:rFonts w:ascii="Arial" w:hAnsi="Arial" w:cs="Arial"/>
                <w:b/>
                <w:szCs w:val="22"/>
                <w:vertAlign w:val="subscript"/>
                <w:lang w:val="id-ID"/>
              </w:rPr>
              <w:t>1</w:t>
            </w:r>
            <w:r w:rsidRPr="00E92590">
              <w:rPr>
                <w:rFonts w:ascii="Arial" w:hAnsi="Arial" w:cs="Arial"/>
                <w:b/>
                <w:szCs w:val="22"/>
                <w:lang w:val="id-ID"/>
              </w:rPr>
              <w:t xml:space="preserve"> – P</w:t>
            </w:r>
            <w:r w:rsidRPr="00E92590">
              <w:rPr>
                <w:rFonts w:ascii="Arial" w:hAnsi="Arial" w:cs="Arial"/>
                <w:b/>
                <w:szCs w:val="22"/>
                <w:vertAlign w:val="subscript"/>
                <w:lang w:val="id-ID"/>
              </w:rPr>
              <w:t>0</w:t>
            </w:r>
          </w:p>
        </w:tc>
        <w:tc>
          <w:tcPr>
            <w:tcW w:w="840" w:type="dxa"/>
            <w:tcBorders>
              <w:top w:val="single" w:sz="4" w:space="0" w:color="auto"/>
              <w:bottom w:val="single" w:sz="4" w:space="0" w:color="auto"/>
            </w:tcBorders>
            <w:shd w:val="clear" w:color="auto" w:fill="FFFFFF"/>
          </w:tcPr>
          <w:p w:rsidR="00E92590" w:rsidRPr="00E92590" w:rsidRDefault="00E92590" w:rsidP="00391EAC">
            <w:pPr>
              <w:rPr>
                <w:rFonts w:ascii="Arial" w:hAnsi="Arial" w:cs="Arial"/>
                <w:b/>
                <w:szCs w:val="22"/>
                <w:lang w:val="id-ID"/>
              </w:rPr>
            </w:pPr>
            <w:r w:rsidRPr="00E92590">
              <w:rPr>
                <w:rFonts w:ascii="Arial" w:hAnsi="Arial" w:cs="Arial"/>
                <w:b/>
                <w:szCs w:val="22"/>
                <w:lang w:val="id-ID"/>
              </w:rPr>
              <w:t>StDev</w:t>
            </w:r>
          </w:p>
          <w:p w:rsidR="00E92590" w:rsidRPr="00E92590" w:rsidRDefault="00E92590" w:rsidP="00391EAC">
            <w:pPr>
              <w:jc w:val="center"/>
              <w:rPr>
                <w:rFonts w:ascii="Arial" w:hAnsi="Arial" w:cs="Arial"/>
                <w:b/>
                <w:szCs w:val="22"/>
                <w:lang w:val="id-ID"/>
              </w:rPr>
            </w:pPr>
            <w:r w:rsidRPr="00E92590">
              <w:rPr>
                <w:rFonts w:ascii="Arial" w:hAnsi="Arial" w:cs="Arial"/>
                <w:b/>
                <w:szCs w:val="22"/>
                <w:lang w:val="id-ID"/>
              </w:rPr>
              <w:t>P</w:t>
            </w:r>
            <w:r w:rsidRPr="00E92590">
              <w:rPr>
                <w:rFonts w:ascii="Arial" w:hAnsi="Arial" w:cs="Arial"/>
                <w:b/>
                <w:szCs w:val="22"/>
                <w:vertAlign w:val="subscript"/>
                <w:lang w:val="id-ID"/>
              </w:rPr>
              <w:t>0</w:t>
            </w:r>
          </w:p>
        </w:tc>
        <w:tc>
          <w:tcPr>
            <w:tcW w:w="840" w:type="dxa"/>
            <w:tcBorders>
              <w:top w:val="single" w:sz="4" w:space="0" w:color="auto"/>
              <w:bottom w:val="single" w:sz="4" w:space="0" w:color="auto"/>
            </w:tcBorders>
            <w:shd w:val="clear" w:color="auto" w:fill="FFFFFF"/>
          </w:tcPr>
          <w:p w:rsidR="00E92590" w:rsidRPr="00E92590" w:rsidRDefault="00E92590" w:rsidP="00391EAC">
            <w:pPr>
              <w:rPr>
                <w:rFonts w:ascii="Arial" w:hAnsi="Arial" w:cs="Arial"/>
                <w:b/>
                <w:szCs w:val="22"/>
                <w:lang w:val="id-ID"/>
              </w:rPr>
            </w:pPr>
            <w:r w:rsidRPr="00E92590">
              <w:rPr>
                <w:rFonts w:ascii="Arial" w:hAnsi="Arial" w:cs="Arial"/>
                <w:b/>
                <w:szCs w:val="22"/>
                <w:lang w:val="id-ID"/>
              </w:rPr>
              <w:t>StDev</w:t>
            </w:r>
          </w:p>
          <w:p w:rsidR="00E92590" w:rsidRPr="00E92590" w:rsidRDefault="00E92590" w:rsidP="00391EAC">
            <w:pPr>
              <w:jc w:val="center"/>
              <w:rPr>
                <w:rFonts w:ascii="Arial" w:hAnsi="Arial" w:cs="Arial"/>
                <w:b/>
                <w:szCs w:val="22"/>
                <w:lang w:val="id-ID"/>
              </w:rPr>
            </w:pPr>
            <w:r w:rsidRPr="00E92590">
              <w:rPr>
                <w:rFonts w:ascii="Arial" w:hAnsi="Arial" w:cs="Arial"/>
                <w:b/>
                <w:szCs w:val="22"/>
                <w:lang w:val="id-ID"/>
              </w:rPr>
              <w:t>P</w:t>
            </w:r>
            <w:r w:rsidRPr="00E92590">
              <w:rPr>
                <w:rFonts w:ascii="Arial" w:hAnsi="Arial" w:cs="Arial"/>
                <w:b/>
                <w:szCs w:val="22"/>
                <w:vertAlign w:val="subscript"/>
                <w:lang w:val="id-ID"/>
              </w:rPr>
              <w:t>1</w:t>
            </w:r>
          </w:p>
        </w:tc>
      </w:tr>
      <w:tr w:rsidR="00E92590" w:rsidRPr="00352023" w:rsidTr="00E92590">
        <w:trPr>
          <w:jc w:val="center"/>
        </w:trPr>
        <w:tc>
          <w:tcPr>
            <w:tcW w:w="3473" w:type="dxa"/>
          </w:tcPr>
          <w:p w:rsidR="00E92590" w:rsidRPr="00E92590" w:rsidRDefault="00E92590" w:rsidP="00391EAC">
            <w:pPr>
              <w:ind w:right="-114"/>
              <w:jc w:val="both"/>
              <w:rPr>
                <w:rFonts w:ascii="Arial" w:hAnsi="Arial" w:cs="Arial"/>
                <w:szCs w:val="22"/>
                <w:lang w:val="id-ID"/>
              </w:rPr>
            </w:pPr>
            <w:r w:rsidRPr="00E92590">
              <w:rPr>
                <w:rFonts w:ascii="Arial" w:hAnsi="Arial" w:cs="Arial"/>
                <w:szCs w:val="22"/>
                <w:lang w:val="id-ID"/>
              </w:rPr>
              <w:t xml:space="preserve">Jumlah Biji dalam Satu Baris </w:t>
            </w:r>
          </w:p>
        </w:tc>
        <w:tc>
          <w:tcPr>
            <w:tcW w:w="881" w:type="dxa"/>
          </w:tcPr>
          <w:p w:rsidR="00E92590" w:rsidRPr="00E92590" w:rsidRDefault="00E92590" w:rsidP="00391EAC">
            <w:pPr>
              <w:jc w:val="center"/>
              <w:rPr>
                <w:rFonts w:ascii="Arial" w:hAnsi="Arial" w:cs="Arial"/>
                <w:bCs/>
                <w:szCs w:val="22"/>
                <w:lang w:val="id-ID"/>
              </w:rPr>
            </w:pPr>
            <w:r w:rsidRPr="00E92590">
              <w:rPr>
                <w:rFonts w:ascii="Arial" w:hAnsi="Arial" w:cs="Arial"/>
                <w:bCs/>
                <w:szCs w:val="22"/>
                <w:lang w:val="id-ID"/>
              </w:rPr>
              <w:t>30,68</w:t>
            </w:r>
          </w:p>
        </w:tc>
        <w:tc>
          <w:tcPr>
            <w:tcW w:w="767" w:type="dxa"/>
          </w:tcPr>
          <w:p w:rsidR="00E92590" w:rsidRPr="00E92590" w:rsidRDefault="00E92590" w:rsidP="00391EAC">
            <w:pPr>
              <w:jc w:val="center"/>
              <w:rPr>
                <w:rFonts w:ascii="Arial" w:hAnsi="Arial" w:cs="Arial"/>
                <w:szCs w:val="22"/>
                <w:lang w:val="id-ID"/>
              </w:rPr>
            </w:pPr>
            <w:r w:rsidRPr="00E92590">
              <w:rPr>
                <w:rFonts w:ascii="Arial" w:hAnsi="Arial" w:cs="Arial"/>
                <w:bCs/>
                <w:szCs w:val="22"/>
                <w:lang w:val="id-ID"/>
              </w:rPr>
              <w:t>30,9</w:t>
            </w:r>
          </w:p>
        </w:tc>
        <w:tc>
          <w:tcPr>
            <w:tcW w:w="1067" w:type="dxa"/>
          </w:tcPr>
          <w:p w:rsidR="00E92590" w:rsidRPr="00E92590" w:rsidRDefault="00E92590" w:rsidP="00391EAC">
            <w:pPr>
              <w:jc w:val="center"/>
              <w:rPr>
                <w:rFonts w:ascii="Arial" w:hAnsi="Arial" w:cs="Arial"/>
                <w:bCs/>
                <w:szCs w:val="22"/>
                <w:lang w:val="id-ID"/>
              </w:rPr>
            </w:pPr>
            <w:r w:rsidRPr="00E92590">
              <w:rPr>
                <w:rFonts w:ascii="Arial" w:hAnsi="Arial" w:cs="Arial"/>
                <w:bCs/>
                <w:szCs w:val="22"/>
                <w:lang w:val="id-ID"/>
              </w:rPr>
              <w:t>0,22</w:t>
            </w:r>
          </w:p>
        </w:tc>
        <w:tc>
          <w:tcPr>
            <w:tcW w:w="840" w:type="dxa"/>
          </w:tcPr>
          <w:p w:rsidR="00E92590" w:rsidRPr="00E92590" w:rsidRDefault="00E92590" w:rsidP="00391EAC">
            <w:pPr>
              <w:jc w:val="center"/>
              <w:rPr>
                <w:rFonts w:ascii="Arial" w:hAnsi="Arial" w:cs="Arial"/>
                <w:szCs w:val="22"/>
                <w:lang w:val="id-ID"/>
              </w:rPr>
            </w:pPr>
            <w:r w:rsidRPr="00E92590">
              <w:rPr>
                <w:rFonts w:ascii="Arial" w:hAnsi="Arial" w:cs="Arial"/>
                <w:szCs w:val="22"/>
                <w:lang w:val="id-ID"/>
              </w:rPr>
              <w:t>2,73</w:t>
            </w:r>
          </w:p>
        </w:tc>
        <w:tc>
          <w:tcPr>
            <w:tcW w:w="840" w:type="dxa"/>
          </w:tcPr>
          <w:p w:rsidR="00E92590" w:rsidRPr="00E92590" w:rsidRDefault="00E92590" w:rsidP="00391EAC">
            <w:pPr>
              <w:jc w:val="center"/>
              <w:rPr>
                <w:rFonts w:ascii="Arial" w:hAnsi="Arial" w:cs="Arial"/>
                <w:bCs/>
                <w:szCs w:val="22"/>
                <w:lang w:val="id-ID"/>
              </w:rPr>
            </w:pPr>
            <w:r w:rsidRPr="00E92590">
              <w:rPr>
                <w:rFonts w:ascii="Arial" w:hAnsi="Arial" w:cs="Arial"/>
                <w:szCs w:val="22"/>
                <w:lang w:val="id-ID"/>
              </w:rPr>
              <w:t>1.85</w:t>
            </w:r>
          </w:p>
        </w:tc>
      </w:tr>
      <w:tr w:rsidR="00E92590" w:rsidRPr="00352023" w:rsidTr="00E92590">
        <w:trPr>
          <w:jc w:val="center"/>
        </w:trPr>
        <w:tc>
          <w:tcPr>
            <w:tcW w:w="3473" w:type="dxa"/>
          </w:tcPr>
          <w:p w:rsidR="00E92590" w:rsidRPr="00E92590" w:rsidRDefault="00E92590" w:rsidP="00391EAC">
            <w:pPr>
              <w:jc w:val="both"/>
              <w:rPr>
                <w:rFonts w:ascii="Arial" w:hAnsi="Arial" w:cs="Arial"/>
                <w:szCs w:val="22"/>
                <w:lang w:val="id-ID"/>
              </w:rPr>
            </w:pPr>
            <w:r w:rsidRPr="00E92590">
              <w:rPr>
                <w:rFonts w:ascii="Arial" w:hAnsi="Arial" w:cs="Arial"/>
                <w:szCs w:val="22"/>
                <w:lang w:val="id-ID"/>
              </w:rPr>
              <w:t xml:space="preserve">Jumlah Biji </w:t>
            </w:r>
          </w:p>
        </w:tc>
        <w:tc>
          <w:tcPr>
            <w:tcW w:w="881" w:type="dxa"/>
          </w:tcPr>
          <w:p w:rsidR="00E92590" w:rsidRPr="00E92590" w:rsidRDefault="00E92590" w:rsidP="00391EAC">
            <w:pPr>
              <w:jc w:val="center"/>
              <w:rPr>
                <w:rFonts w:ascii="Arial" w:hAnsi="Arial" w:cs="Arial"/>
                <w:bCs/>
                <w:szCs w:val="22"/>
                <w:lang w:val="id-ID"/>
              </w:rPr>
            </w:pPr>
            <w:r w:rsidRPr="00E92590">
              <w:rPr>
                <w:rFonts w:ascii="Arial" w:hAnsi="Arial" w:cs="Arial"/>
                <w:bCs/>
                <w:szCs w:val="22"/>
                <w:lang w:val="id-ID"/>
              </w:rPr>
              <w:t>392,1</w:t>
            </w:r>
          </w:p>
        </w:tc>
        <w:tc>
          <w:tcPr>
            <w:tcW w:w="767" w:type="dxa"/>
          </w:tcPr>
          <w:p w:rsidR="00E92590" w:rsidRPr="00E92590" w:rsidRDefault="00E92590" w:rsidP="00391EAC">
            <w:pPr>
              <w:jc w:val="center"/>
              <w:rPr>
                <w:rFonts w:ascii="Arial" w:hAnsi="Arial" w:cs="Arial"/>
                <w:szCs w:val="22"/>
                <w:lang w:val="id-ID"/>
              </w:rPr>
            </w:pPr>
            <w:r w:rsidRPr="00E92590">
              <w:rPr>
                <w:rFonts w:ascii="Arial" w:hAnsi="Arial" w:cs="Arial"/>
                <w:bCs/>
                <w:szCs w:val="22"/>
                <w:lang w:val="id-ID"/>
              </w:rPr>
              <w:t>406,7</w:t>
            </w:r>
          </w:p>
        </w:tc>
        <w:tc>
          <w:tcPr>
            <w:tcW w:w="1067" w:type="dxa"/>
          </w:tcPr>
          <w:p w:rsidR="00E92590" w:rsidRPr="00E92590" w:rsidRDefault="00E92590" w:rsidP="00391EAC">
            <w:pPr>
              <w:jc w:val="center"/>
              <w:rPr>
                <w:rFonts w:ascii="Arial" w:hAnsi="Arial" w:cs="Arial"/>
                <w:bCs/>
                <w:szCs w:val="22"/>
                <w:lang w:val="id-ID"/>
              </w:rPr>
            </w:pPr>
            <w:r w:rsidRPr="00E92590">
              <w:rPr>
                <w:rFonts w:ascii="Arial" w:hAnsi="Arial" w:cs="Arial"/>
                <w:bCs/>
                <w:szCs w:val="22"/>
                <w:lang w:val="id-ID"/>
              </w:rPr>
              <w:t>14.6</w:t>
            </w:r>
          </w:p>
        </w:tc>
        <w:tc>
          <w:tcPr>
            <w:tcW w:w="840" w:type="dxa"/>
          </w:tcPr>
          <w:p w:rsidR="00E92590" w:rsidRPr="00E92590" w:rsidRDefault="00E92590" w:rsidP="00391EAC">
            <w:pPr>
              <w:jc w:val="center"/>
              <w:rPr>
                <w:rFonts w:ascii="Arial" w:hAnsi="Arial" w:cs="Arial"/>
                <w:szCs w:val="22"/>
                <w:lang w:val="id-ID"/>
              </w:rPr>
            </w:pPr>
            <w:r w:rsidRPr="00E92590">
              <w:rPr>
                <w:rFonts w:ascii="Arial" w:hAnsi="Arial" w:cs="Arial"/>
                <w:szCs w:val="22"/>
                <w:lang w:val="id-ID"/>
              </w:rPr>
              <w:t>40.0</w:t>
            </w:r>
          </w:p>
        </w:tc>
        <w:tc>
          <w:tcPr>
            <w:tcW w:w="840" w:type="dxa"/>
          </w:tcPr>
          <w:p w:rsidR="00E92590" w:rsidRPr="00E92590" w:rsidRDefault="00E92590" w:rsidP="00391EAC">
            <w:pPr>
              <w:jc w:val="center"/>
              <w:rPr>
                <w:rFonts w:ascii="Arial" w:hAnsi="Arial" w:cs="Arial"/>
                <w:bCs/>
                <w:szCs w:val="22"/>
                <w:lang w:val="id-ID"/>
              </w:rPr>
            </w:pPr>
            <w:r w:rsidRPr="00E92590">
              <w:rPr>
                <w:rFonts w:ascii="Arial" w:hAnsi="Arial" w:cs="Arial"/>
                <w:szCs w:val="22"/>
                <w:lang w:val="id-ID"/>
              </w:rPr>
              <w:t>24.8</w:t>
            </w:r>
          </w:p>
        </w:tc>
      </w:tr>
      <w:tr w:rsidR="00E92590" w:rsidRPr="00352023" w:rsidTr="00E92590">
        <w:trPr>
          <w:jc w:val="center"/>
        </w:trPr>
        <w:tc>
          <w:tcPr>
            <w:tcW w:w="3473" w:type="dxa"/>
          </w:tcPr>
          <w:p w:rsidR="00E92590" w:rsidRPr="00E92590" w:rsidRDefault="00E92590" w:rsidP="00391EAC">
            <w:pPr>
              <w:jc w:val="both"/>
              <w:rPr>
                <w:rFonts w:ascii="Arial" w:hAnsi="Arial" w:cs="Arial"/>
                <w:szCs w:val="22"/>
                <w:lang w:val="id-ID"/>
              </w:rPr>
            </w:pPr>
            <w:r w:rsidRPr="00E92590">
              <w:rPr>
                <w:rFonts w:ascii="Arial" w:hAnsi="Arial" w:cs="Arial"/>
                <w:szCs w:val="22"/>
                <w:lang w:val="id-ID"/>
              </w:rPr>
              <w:t xml:space="preserve">Panjang Tongkol (cm) </w:t>
            </w:r>
          </w:p>
        </w:tc>
        <w:tc>
          <w:tcPr>
            <w:tcW w:w="881" w:type="dxa"/>
          </w:tcPr>
          <w:p w:rsidR="00E92590" w:rsidRPr="00E92590" w:rsidRDefault="00E92590" w:rsidP="00391EAC">
            <w:pPr>
              <w:jc w:val="center"/>
              <w:rPr>
                <w:rFonts w:ascii="Arial" w:hAnsi="Arial" w:cs="Arial"/>
                <w:bCs/>
                <w:szCs w:val="22"/>
                <w:lang w:val="id-ID"/>
              </w:rPr>
            </w:pPr>
            <w:r w:rsidRPr="00E92590">
              <w:rPr>
                <w:rFonts w:ascii="Arial" w:hAnsi="Arial" w:cs="Arial"/>
                <w:bCs/>
                <w:szCs w:val="22"/>
                <w:lang w:val="id-ID"/>
              </w:rPr>
              <w:t>16,2</w:t>
            </w:r>
          </w:p>
        </w:tc>
        <w:tc>
          <w:tcPr>
            <w:tcW w:w="767" w:type="dxa"/>
          </w:tcPr>
          <w:p w:rsidR="00E92590" w:rsidRPr="00E92590" w:rsidRDefault="00E92590" w:rsidP="00391EAC">
            <w:pPr>
              <w:jc w:val="center"/>
              <w:rPr>
                <w:rFonts w:ascii="Arial" w:hAnsi="Arial" w:cs="Arial"/>
                <w:szCs w:val="22"/>
                <w:lang w:val="id-ID"/>
              </w:rPr>
            </w:pPr>
            <w:r w:rsidRPr="00E92590">
              <w:rPr>
                <w:rFonts w:ascii="Arial" w:hAnsi="Arial" w:cs="Arial"/>
                <w:bCs/>
                <w:szCs w:val="22"/>
                <w:lang w:val="id-ID"/>
              </w:rPr>
              <w:t xml:space="preserve">16,6 </w:t>
            </w:r>
          </w:p>
        </w:tc>
        <w:tc>
          <w:tcPr>
            <w:tcW w:w="1067" w:type="dxa"/>
          </w:tcPr>
          <w:p w:rsidR="00E92590" w:rsidRPr="00E92590" w:rsidRDefault="00E92590" w:rsidP="00391EAC">
            <w:pPr>
              <w:jc w:val="center"/>
              <w:rPr>
                <w:rFonts w:ascii="Arial" w:hAnsi="Arial" w:cs="Arial"/>
                <w:bCs/>
                <w:szCs w:val="22"/>
                <w:lang w:val="id-ID"/>
              </w:rPr>
            </w:pPr>
            <w:r w:rsidRPr="00E92590">
              <w:rPr>
                <w:rFonts w:ascii="Arial" w:hAnsi="Arial" w:cs="Arial"/>
                <w:bCs/>
                <w:szCs w:val="22"/>
                <w:lang w:val="id-ID"/>
              </w:rPr>
              <w:t xml:space="preserve">0,4 </w:t>
            </w:r>
          </w:p>
        </w:tc>
        <w:tc>
          <w:tcPr>
            <w:tcW w:w="840" w:type="dxa"/>
          </w:tcPr>
          <w:p w:rsidR="00E92590" w:rsidRPr="00E92590" w:rsidRDefault="00E92590" w:rsidP="00391EAC">
            <w:pPr>
              <w:jc w:val="center"/>
              <w:rPr>
                <w:rFonts w:ascii="Arial" w:hAnsi="Arial" w:cs="Arial"/>
                <w:szCs w:val="22"/>
                <w:lang w:val="id-ID"/>
              </w:rPr>
            </w:pPr>
            <w:r w:rsidRPr="00E92590">
              <w:rPr>
                <w:rFonts w:ascii="Arial" w:hAnsi="Arial" w:cs="Arial"/>
                <w:szCs w:val="22"/>
                <w:lang w:val="id-ID"/>
              </w:rPr>
              <w:t>1,37</w:t>
            </w:r>
          </w:p>
        </w:tc>
        <w:tc>
          <w:tcPr>
            <w:tcW w:w="840" w:type="dxa"/>
          </w:tcPr>
          <w:p w:rsidR="00E92590" w:rsidRPr="00E92590" w:rsidRDefault="00E92590" w:rsidP="00391EAC">
            <w:pPr>
              <w:jc w:val="center"/>
              <w:rPr>
                <w:rFonts w:ascii="Arial" w:hAnsi="Arial" w:cs="Arial"/>
                <w:bCs/>
                <w:szCs w:val="22"/>
                <w:lang w:val="id-ID"/>
              </w:rPr>
            </w:pPr>
            <w:r w:rsidRPr="00E92590">
              <w:rPr>
                <w:rFonts w:ascii="Arial" w:hAnsi="Arial" w:cs="Arial"/>
                <w:szCs w:val="22"/>
                <w:lang w:val="id-ID"/>
              </w:rPr>
              <w:t>1,34</w:t>
            </w:r>
          </w:p>
        </w:tc>
      </w:tr>
      <w:tr w:rsidR="00E92590" w:rsidRPr="00352023" w:rsidTr="00E92590">
        <w:trPr>
          <w:jc w:val="center"/>
        </w:trPr>
        <w:tc>
          <w:tcPr>
            <w:tcW w:w="3473" w:type="dxa"/>
          </w:tcPr>
          <w:p w:rsidR="00E92590" w:rsidRPr="00E92590" w:rsidRDefault="00E92590" w:rsidP="00391EAC">
            <w:pPr>
              <w:rPr>
                <w:rFonts w:ascii="Arial" w:hAnsi="Arial" w:cs="Arial"/>
                <w:szCs w:val="22"/>
                <w:lang w:val="id-ID"/>
              </w:rPr>
            </w:pPr>
            <w:r w:rsidRPr="00E92590">
              <w:rPr>
                <w:rFonts w:ascii="Arial" w:hAnsi="Arial" w:cs="Arial"/>
                <w:szCs w:val="22"/>
                <w:lang w:val="id-ID"/>
              </w:rPr>
              <w:t>Berat Biji (g)</w:t>
            </w:r>
          </w:p>
        </w:tc>
        <w:tc>
          <w:tcPr>
            <w:tcW w:w="881" w:type="dxa"/>
          </w:tcPr>
          <w:p w:rsidR="00E92590" w:rsidRPr="00E92590" w:rsidRDefault="00E92590" w:rsidP="00391EAC">
            <w:pPr>
              <w:jc w:val="center"/>
              <w:rPr>
                <w:rFonts w:ascii="Arial" w:hAnsi="Arial" w:cs="Arial"/>
                <w:bCs/>
                <w:szCs w:val="22"/>
                <w:lang w:val="id-ID"/>
              </w:rPr>
            </w:pPr>
            <w:r w:rsidRPr="00E92590">
              <w:rPr>
                <w:rFonts w:ascii="Arial" w:hAnsi="Arial" w:cs="Arial"/>
                <w:bCs/>
                <w:szCs w:val="22"/>
                <w:lang w:val="id-ID"/>
              </w:rPr>
              <w:t>0,37</w:t>
            </w:r>
          </w:p>
        </w:tc>
        <w:tc>
          <w:tcPr>
            <w:tcW w:w="767" w:type="dxa"/>
          </w:tcPr>
          <w:p w:rsidR="00E92590" w:rsidRPr="00E92590" w:rsidRDefault="00E92590" w:rsidP="00391EAC">
            <w:pPr>
              <w:jc w:val="center"/>
              <w:rPr>
                <w:rFonts w:ascii="Arial" w:hAnsi="Arial" w:cs="Arial"/>
                <w:szCs w:val="22"/>
                <w:lang w:val="id-ID"/>
              </w:rPr>
            </w:pPr>
            <w:r w:rsidRPr="00E92590">
              <w:rPr>
                <w:rFonts w:ascii="Arial" w:hAnsi="Arial" w:cs="Arial"/>
                <w:bCs/>
                <w:szCs w:val="22"/>
                <w:lang w:val="id-ID"/>
              </w:rPr>
              <w:t>0,38</w:t>
            </w:r>
          </w:p>
        </w:tc>
        <w:tc>
          <w:tcPr>
            <w:tcW w:w="1067" w:type="dxa"/>
          </w:tcPr>
          <w:p w:rsidR="00E92590" w:rsidRPr="00E92590" w:rsidRDefault="00E92590" w:rsidP="00391EAC">
            <w:pPr>
              <w:jc w:val="center"/>
              <w:rPr>
                <w:rFonts w:ascii="Arial" w:hAnsi="Arial" w:cs="Arial"/>
                <w:szCs w:val="22"/>
                <w:lang w:val="id-ID"/>
              </w:rPr>
            </w:pPr>
            <w:r w:rsidRPr="00E92590">
              <w:rPr>
                <w:rFonts w:ascii="Arial" w:hAnsi="Arial" w:cs="Arial"/>
                <w:bCs/>
                <w:szCs w:val="22"/>
                <w:lang w:val="id-ID"/>
              </w:rPr>
              <w:t>0,01</w:t>
            </w:r>
          </w:p>
        </w:tc>
        <w:tc>
          <w:tcPr>
            <w:tcW w:w="840" w:type="dxa"/>
          </w:tcPr>
          <w:p w:rsidR="00E92590" w:rsidRPr="00E92590" w:rsidRDefault="00E92590" w:rsidP="00391EAC">
            <w:pPr>
              <w:jc w:val="center"/>
              <w:rPr>
                <w:rFonts w:ascii="Arial" w:hAnsi="Arial" w:cs="Arial"/>
                <w:szCs w:val="22"/>
                <w:lang w:val="id-ID"/>
              </w:rPr>
            </w:pPr>
            <w:r w:rsidRPr="00E92590">
              <w:rPr>
                <w:rFonts w:ascii="Arial" w:hAnsi="Arial" w:cs="Arial"/>
                <w:szCs w:val="22"/>
                <w:lang w:val="id-ID"/>
              </w:rPr>
              <w:t>0,04</w:t>
            </w:r>
          </w:p>
        </w:tc>
        <w:tc>
          <w:tcPr>
            <w:tcW w:w="840" w:type="dxa"/>
          </w:tcPr>
          <w:p w:rsidR="00E92590" w:rsidRPr="00E92590" w:rsidRDefault="00E92590" w:rsidP="00391EAC">
            <w:pPr>
              <w:jc w:val="center"/>
              <w:rPr>
                <w:rFonts w:ascii="Arial" w:hAnsi="Arial" w:cs="Arial"/>
                <w:bCs/>
                <w:szCs w:val="22"/>
                <w:lang w:val="id-ID"/>
              </w:rPr>
            </w:pPr>
            <w:r w:rsidRPr="00E92590">
              <w:rPr>
                <w:rFonts w:ascii="Arial" w:hAnsi="Arial" w:cs="Arial"/>
                <w:szCs w:val="22"/>
                <w:lang w:val="id-ID"/>
              </w:rPr>
              <w:t>0,05</w:t>
            </w:r>
          </w:p>
        </w:tc>
      </w:tr>
      <w:tr w:rsidR="00E92590" w:rsidRPr="00352023" w:rsidTr="00E92590">
        <w:trPr>
          <w:jc w:val="center"/>
        </w:trPr>
        <w:tc>
          <w:tcPr>
            <w:tcW w:w="3473" w:type="dxa"/>
          </w:tcPr>
          <w:p w:rsidR="00E92590" w:rsidRPr="00E92590" w:rsidRDefault="00E92590" w:rsidP="00391EAC">
            <w:pPr>
              <w:rPr>
                <w:rFonts w:ascii="Arial" w:hAnsi="Arial" w:cs="Arial"/>
                <w:szCs w:val="22"/>
                <w:lang w:val="id-ID"/>
              </w:rPr>
            </w:pPr>
            <w:r w:rsidRPr="00E92590">
              <w:rPr>
                <w:rFonts w:ascii="Arial" w:hAnsi="Arial" w:cs="Arial"/>
                <w:szCs w:val="22"/>
                <w:lang w:val="id-ID"/>
              </w:rPr>
              <w:t>Berat Tongkol (g)</w:t>
            </w:r>
          </w:p>
        </w:tc>
        <w:tc>
          <w:tcPr>
            <w:tcW w:w="881" w:type="dxa"/>
          </w:tcPr>
          <w:p w:rsidR="00E92590" w:rsidRPr="00E92590" w:rsidRDefault="00E92590" w:rsidP="00391EAC">
            <w:pPr>
              <w:jc w:val="center"/>
              <w:rPr>
                <w:rFonts w:ascii="Arial" w:hAnsi="Arial" w:cs="Arial"/>
                <w:bCs/>
                <w:szCs w:val="22"/>
                <w:lang w:val="id-ID"/>
              </w:rPr>
            </w:pPr>
            <w:r w:rsidRPr="00E92590">
              <w:rPr>
                <w:rFonts w:ascii="Arial" w:hAnsi="Arial" w:cs="Arial"/>
                <w:bCs/>
                <w:szCs w:val="22"/>
                <w:lang w:val="id-ID"/>
              </w:rPr>
              <w:t>26,6</w:t>
            </w:r>
          </w:p>
        </w:tc>
        <w:tc>
          <w:tcPr>
            <w:tcW w:w="767" w:type="dxa"/>
          </w:tcPr>
          <w:p w:rsidR="00E92590" w:rsidRPr="00E92590" w:rsidRDefault="00E92590" w:rsidP="00391EAC">
            <w:pPr>
              <w:jc w:val="center"/>
              <w:rPr>
                <w:rFonts w:ascii="Arial" w:hAnsi="Arial" w:cs="Arial"/>
                <w:szCs w:val="22"/>
                <w:lang w:val="id-ID"/>
              </w:rPr>
            </w:pPr>
            <w:r w:rsidRPr="00E92590">
              <w:rPr>
                <w:rFonts w:ascii="Arial" w:hAnsi="Arial" w:cs="Arial"/>
                <w:bCs/>
                <w:szCs w:val="22"/>
                <w:lang w:val="id-ID"/>
              </w:rPr>
              <w:t>27,36</w:t>
            </w:r>
          </w:p>
        </w:tc>
        <w:tc>
          <w:tcPr>
            <w:tcW w:w="1067" w:type="dxa"/>
          </w:tcPr>
          <w:p w:rsidR="00E92590" w:rsidRPr="00E92590" w:rsidRDefault="00E92590" w:rsidP="00391EAC">
            <w:pPr>
              <w:jc w:val="center"/>
              <w:rPr>
                <w:rFonts w:ascii="Arial" w:hAnsi="Arial" w:cs="Arial"/>
                <w:bCs/>
                <w:szCs w:val="22"/>
                <w:lang w:val="id-ID"/>
              </w:rPr>
            </w:pPr>
            <w:r w:rsidRPr="00E92590">
              <w:rPr>
                <w:rFonts w:ascii="Arial" w:hAnsi="Arial" w:cs="Arial"/>
                <w:bCs/>
                <w:szCs w:val="22"/>
                <w:lang w:val="id-ID"/>
              </w:rPr>
              <w:t>0,76</w:t>
            </w:r>
          </w:p>
        </w:tc>
        <w:tc>
          <w:tcPr>
            <w:tcW w:w="840" w:type="dxa"/>
          </w:tcPr>
          <w:p w:rsidR="00E92590" w:rsidRPr="00E92590" w:rsidRDefault="00E92590" w:rsidP="00391EAC">
            <w:pPr>
              <w:jc w:val="center"/>
              <w:rPr>
                <w:rFonts w:ascii="Arial" w:hAnsi="Arial" w:cs="Arial"/>
                <w:szCs w:val="22"/>
                <w:lang w:val="id-ID"/>
              </w:rPr>
            </w:pPr>
            <w:r w:rsidRPr="00E92590">
              <w:rPr>
                <w:rFonts w:ascii="Arial" w:hAnsi="Arial" w:cs="Arial"/>
                <w:szCs w:val="22"/>
                <w:lang w:val="id-ID"/>
              </w:rPr>
              <w:t>6,0</w:t>
            </w:r>
          </w:p>
        </w:tc>
        <w:tc>
          <w:tcPr>
            <w:tcW w:w="840" w:type="dxa"/>
          </w:tcPr>
          <w:p w:rsidR="00E92590" w:rsidRPr="00E92590" w:rsidRDefault="00E92590" w:rsidP="00391EAC">
            <w:pPr>
              <w:jc w:val="center"/>
              <w:rPr>
                <w:rFonts w:ascii="Arial" w:hAnsi="Arial" w:cs="Arial"/>
                <w:szCs w:val="22"/>
                <w:lang w:val="id-ID"/>
              </w:rPr>
            </w:pPr>
            <w:r w:rsidRPr="00E92590">
              <w:rPr>
                <w:rFonts w:ascii="Arial" w:hAnsi="Arial" w:cs="Arial"/>
                <w:szCs w:val="22"/>
                <w:lang w:val="id-ID"/>
              </w:rPr>
              <w:t>5,29</w:t>
            </w:r>
          </w:p>
        </w:tc>
      </w:tr>
    </w:tbl>
    <w:p w:rsidR="00E92590" w:rsidRDefault="00E92590" w:rsidP="00E92590">
      <w:pPr>
        <w:ind w:left="1080" w:hanging="1080"/>
        <w:jc w:val="both"/>
        <w:rPr>
          <w:rFonts w:ascii="Arial" w:hAnsi="Arial" w:cs="Arial"/>
          <w:b/>
        </w:rPr>
        <w:sectPr w:rsidR="00E92590" w:rsidSect="00E92590">
          <w:type w:val="continuous"/>
          <w:pgSz w:w="11907" w:h="16840" w:code="9"/>
          <w:pgMar w:top="1701" w:right="1701" w:bottom="2268" w:left="2268" w:header="720" w:footer="720" w:gutter="0"/>
          <w:cols w:space="720"/>
          <w:titlePg/>
          <w:docGrid w:linePitch="360"/>
        </w:sectPr>
      </w:pPr>
    </w:p>
    <w:p w:rsidR="00E92590" w:rsidRPr="00E92590" w:rsidRDefault="00E92590" w:rsidP="001C174D">
      <w:pPr>
        <w:spacing w:after="0"/>
        <w:jc w:val="both"/>
        <w:rPr>
          <w:rFonts w:ascii="Arial" w:hAnsi="Arial" w:cs="Arial"/>
          <w:b/>
        </w:rPr>
        <w:sectPr w:rsidR="00E92590" w:rsidRPr="00E92590" w:rsidSect="00E92590">
          <w:type w:val="continuous"/>
          <w:pgSz w:w="11907" w:h="16840" w:code="9"/>
          <w:pgMar w:top="1701" w:right="1701" w:bottom="2268" w:left="2268" w:header="720" w:footer="720" w:gutter="0"/>
          <w:cols w:space="720"/>
          <w:titlePg/>
          <w:docGrid w:linePitch="360"/>
        </w:sectPr>
      </w:pPr>
    </w:p>
    <w:p w:rsidR="00E92590" w:rsidRPr="00E92590" w:rsidRDefault="00E92590" w:rsidP="00E92590">
      <w:pPr>
        <w:spacing w:after="120"/>
        <w:outlineLvl w:val="0"/>
        <w:rPr>
          <w:rFonts w:ascii="Arial" w:hAnsi="Arial" w:cs="Arial"/>
          <w:b/>
          <w:lang w:val="id-ID"/>
        </w:rPr>
      </w:pPr>
      <w:r w:rsidRPr="00E92590">
        <w:rPr>
          <w:rFonts w:ascii="Arial" w:hAnsi="Arial" w:cs="Arial"/>
          <w:b/>
          <w:lang w:val="id-ID"/>
        </w:rPr>
        <w:lastRenderedPageBreak/>
        <w:t>Jumlah Biji dalam Satu Baris</w:t>
      </w:r>
    </w:p>
    <w:p w:rsidR="00E92590" w:rsidRDefault="00E92590" w:rsidP="00E92590">
      <w:pPr>
        <w:ind w:firstLine="567"/>
        <w:jc w:val="both"/>
        <w:rPr>
          <w:rFonts w:ascii="Arial" w:hAnsi="Arial" w:cs="Arial"/>
        </w:rPr>
      </w:pPr>
      <w:r w:rsidRPr="00352023">
        <w:rPr>
          <w:rFonts w:ascii="Arial" w:hAnsi="Arial" w:cs="Arial"/>
          <w:lang w:val="id-ID"/>
        </w:rPr>
        <w:t>Jumlah biji dalam satu baris 100 tongkol Jagung Varietas Manado Kuning bervariasi dari 25  (terendah) – 34  (tertinggi) dengan rata-rata 29,4 Sedangkan rata-rata  20 tongkol meningkat sebesar 0,7% dari rata-rata P</w:t>
      </w:r>
      <w:r w:rsidRPr="00352023">
        <w:rPr>
          <w:rFonts w:ascii="Arial" w:hAnsi="Arial" w:cs="Arial"/>
          <w:vertAlign w:val="subscript"/>
          <w:lang w:val="id-ID"/>
        </w:rPr>
        <w:t>0</w:t>
      </w:r>
      <w:r w:rsidRPr="00352023">
        <w:rPr>
          <w:rFonts w:ascii="Arial" w:hAnsi="Arial" w:cs="Arial"/>
          <w:lang w:val="id-ID"/>
        </w:rPr>
        <w:t xml:space="preserve"> 30,68 menjadi P</w:t>
      </w:r>
      <w:r w:rsidRPr="00352023">
        <w:rPr>
          <w:rFonts w:ascii="Arial" w:hAnsi="Arial" w:cs="Arial"/>
          <w:vertAlign w:val="subscript"/>
          <w:lang w:val="id-ID"/>
        </w:rPr>
        <w:t>1</w:t>
      </w:r>
      <w:r w:rsidRPr="00352023">
        <w:rPr>
          <w:rFonts w:ascii="Arial" w:hAnsi="Arial" w:cs="Arial"/>
          <w:lang w:val="id-ID"/>
        </w:rPr>
        <w:t xml:space="preserve"> 30,9 (Tabel 3). Jadi jika dibandingkan dengan rata-rata </w:t>
      </w:r>
      <w:r w:rsidRPr="00352023">
        <w:rPr>
          <w:rFonts w:ascii="Arial" w:hAnsi="Arial" w:cs="Arial"/>
          <w:lang w:val="id-ID"/>
        </w:rPr>
        <w:lastRenderedPageBreak/>
        <w:t>Jumlah Biji dalam Satu Baris (JBB) P</w:t>
      </w:r>
      <w:r w:rsidRPr="00352023">
        <w:rPr>
          <w:rFonts w:ascii="Arial" w:hAnsi="Arial" w:cs="Arial"/>
          <w:vertAlign w:val="subscript"/>
          <w:lang w:val="id-ID"/>
        </w:rPr>
        <w:t>0</w:t>
      </w:r>
      <w:r w:rsidRPr="00352023">
        <w:rPr>
          <w:rFonts w:ascii="Arial" w:hAnsi="Arial" w:cs="Arial"/>
          <w:lang w:val="id-ID"/>
        </w:rPr>
        <w:t xml:space="preserve"> dan P</w:t>
      </w:r>
      <w:r w:rsidRPr="00352023">
        <w:rPr>
          <w:rFonts w:ascii="Arial" w:hAnsi="Arial" w:cs="Arial"/>
          <w:vertAlign w:val="subscript"/>
          <w:lang w:val="id-ID"/>
        </w:rPr>
        <w:t>1</w:t>
      </w:r>
      <w:r w:rsidRPr="00352023">
        <w:rPr>
          <w:rFonts w:ascii="Arial" w:hAnsi="Arial" w:cs="Arial"/>
          <w:lang w:val="id-ID"/>
        </w:rPr>
        <w:t xml:space="preserve"> didapatkan respon seleksi berdasarkan rata-rata sebesar 0,22 (0,7 %). Sebaran dan kemajuan seleksi jagung Manado Kuning berdasarkan karakter jumlah biji dalam satu baris (JBB) disajikan pada Gambar </w:t>
      </w:r>
      <w:r w:rsidR="004029E5">
        <w:rPr>
          <w:rFonts w:ascii="Arial" w:hAnsi="Arial" w:cs="Arial"/>
        </w:rPr>
        <w:t>1</w:t>
      </w:r>
      <w:r w:rsidRPr="00352023">
        <w:rPr>
          <w:rFonts w:ascii="Arial" w:hAnsi="Arial" w:cs="Arial"/>
          <w:lang w:val="id-ID"/>
        </w:rPr>
        <w:t xml:space="preserve"> .</w:t>
      </w:r>
    </w:p>
    <w:p w:rsidR="007115E0" w:rsidRDefault="007115E0" w:rsidP="0067569A">
      <w:pPr>
        <w:ind w:firstLine="720"/>
        <w:jc w:val="both"/>
        <w:rPr>
          <w:rFonts w:ascii="Arial" w:hAnsi="Arial" w:cs="Arial"/>
        </w:rPr>
      </w:pPr>
    </w:p>
    <w:p w:rsidR="00E92590" w:rsidRDefault="00E92590" w:rsidP="0067569A">
      <w:pPr>
        <w:ind w:firstLine="720"/>
        <w:jc w:val="both"/>
        <w:rPr>
          <w:rFonts w:ascii="Arial" w:hAnsi="Arial" w:cs="Arial"/>
        </w:rPr>
        <w:sectPr w:rsidR="00E92590" w:rsidSect="00E92590">
          <w:type w:val="continuous"/>
          <w:pgSz w:w="11907" w:h="16840" w:code="9"/>
          <w:pgMar w:top="1701" w:right="1701" w:bottom="2268" w:left="2268" w:header="720" w:footer="720" w:gutter="0"/>
          <w:cols w:num="2" w:space="720"/>
          <w:titlePg/>
          <w:docGrid w:linePitch="360"/>
        </w:sectPr>
      </w:pPr>
    </w:p>
    <w:p w:rsidR="00E92590" w:rsidRPr="0067569A" w:rsidRDefault="004029E5" w:rsidP="0067569A">
      <w:pPr>
        <w:ind w:firstLine="720"/>
        <w:jc w:val="both"/>
        <w:rPr>
          <w:rFonts w:ascii="Arial" w:hAnsi="Arial" w:cs="Arial"/>
        </w:rPr>
        <w:sectPr w:rsidR="00E92590" w:rsidRPr="0067569A" w:rsidSect="00E92590">
          <w:type w:val="continuous"/>
          <w:pgSz w:w="11907" w:h="16840" w:code="9"/>
          <w:pgMar w:top="1701" w:right="1701" w:bottom="2268" w:left="2268" w:header="720" w:footer="720" w:gutter="0"/>
          <w:cols w:space="720"/>
          <w:titlePg/>
          <w:docGrid w:linePitch="360"/>
        </w:sectPr>
      </w:pPr>
      <w:r>
        <w:rPr>
          <w:rFonts w:ascii="Arial" w:hAnsi="Arial" w:cs="Arial"/>
          <w:noProof/>
        </w:rPr>
        <w:lastRenderedPageBreak/>
        <w:drawing>
          <wp:anchor distT="0" distB="0" distL="114300" distR="114300" simplePos="0" relativeHeight="251662336" behindDoc="1" locked="0" layoutInCell="1" allowOverlap="1" wp14:anchorId="51BC9C4F" wp14:editId="4BC56920">
            <wp:simplePos x="0" y="0"/>
            <wp:positionH relativeFrom="column">
              <wp:posOffset>817245</wp:posOffset>
            </wp:positionH>
            <wp:positionV relativeFrom="paragraph">
              <wp:posOffset>295275</wp:posOffset>
            </wp:positionV>
            <wp:extent cx="3600450" cy="2838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2838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569A" w:rsidRDefault="0067569A" w:rsidP="0067569A">
      <w:pPr>
        <w:jc w:val="both"/>
        <w:rPr>
          <w:rFonts w:ascii="Arial" w:hAnsi="Arial" w:cs="Arial"/>
          <w:lang w:val="id-ID"/>
        </w:rPr>
        <w:sectPr w:rsidR="0067569A" w:rsidSect="00E92590">
          <w:type w:val="continuous"/>
          <w:pgSz w:w="11907" w:h="16840" w:code="9"/>
          <w:pgMar w:top="1134" w:right="1134" w:bottom="1134" w:left="2268" w:header="720" w:footer="720" w:gutter="0"/>
          <w:cols w:space="720"/>
          <w:titlePg/>
          <w:docGrid w:linePitch="360"/>
        </w:sectPr>
      </w:pPr>
    </w:p>
    <w:p w:rsidR="0067569A" w:rsidRPr="00352023" w:rsidRDefault="0067569A" w:rsidP="0067569A">
      <w:pPr>
        <w:jc w:val="both"/>
        <w:rPr>
          <w:rFonts w:ascii="Arial" w:hAnsi="Arial" w:cs="Arial"/>
          <w:lang w:val="id-ID"/>
        </w:rPr>
      </w:pPr>
    </w:p>
    <w:p w:rsidR="0067569A" w:rsidRPr="00352023" w:rsidRDefault="0067569A" w:rsidP="0067569A">
      <w:pPr>
        <w:rPr>
          <w:rFonts w:ascii="Arial" w:hAnsi="Arial" w:cs="Arial"/>
        </w:rPr>
      </w:pPr>
    </w:p>
    <w:p w:rsidR="0067569A" w:rsidRDefault="0067569A" w:rsidP="0067569A">
      <w:pPr>
        <w:rPr>
          <w:rFonts w:ascii="Arial" w:hAnsi="Arial" w:cs="Arial"/>
          <w:lang w:val="id-ID"/>
        </w:rPr>
        <w:sectPr w:rsidR="0067569A" w:rsidSect="00E92590">
          <w:type w:val="continuous"/>
          <w:pgSz w:w="11907" w:h="16840" w:code="9"/>
          <w:pgMar w:top="1134" w:right="1134" w:bottom="1134" w:left="2268" w:header="720" w:footer="720" w:gutter="0"/>
          <w:cols w:space="720"/>
          <w:titlePg/>
          <w:docGrid w:linePitch="360"/>
        </w:sectPr>
      </w:pPr>
      <w:r w:rsidRPr="00352023">
        <w:rPr>
          <w:rFonts w:ascii="Arial" w:hAnsi="Arial" w:cs="Arial"/>
          <w:lang w:val="id-ID"/>
        </w:rPr>
        <w:tab/>
      </w:r>
    </w:p>
    <w:p w:rsidR="0067569A" w:rsidRDefault="0067569A" w:rsidP="0067569A">
      <w:pPr>
        <w:rPr>
          <w:rFonts w:ascii="Arial" w:hAnsi="Arial" w:cs="Arial"/>
          <w:lang w:val="id-ID"/>
        </w:rPr>
        <w:sectPr w:rsidR="0067569A" w:rsidSect="00E92590">
          <w:type w:val="continuous"/>
          <w:pgSz w:w="11907" w:h="16840" w:code="9"/>
          <w:pgMar w:top="1134" w:right="1134" w:bottom="1134" w:left="2268" w:header="720" w:footer="720" w:gutter="0"/>
          <w:cols w:space="720"/>
          <w:titlePg/>
          <w:docGrid w:linePitch="360"/>
        </w:sectPr>
      </w:pPr>
    </w:p>
    <w:p w:rsidR="0067569A" w:rsidRDefault="0067569A" w:rsidP="0067569A">
      <w:pPr>
        <w:rPr>
          <w:rFonts w:ascii="Arial" w:hAnsi="Arial" w:cs="Arial"/>
        </w:rPr>
      </w:pPr>
    </w:p>
    <w:p w:rsidR="0067569A" w:rsidRPr="0067569A" w:rsidRDefault="0067569A" w:rsidP="00274F23">
      <w:pPr>
        <w:spacing w:after="0"/>
        <w:ind w:left="284"/>
        <w:jc w:val="both"/>
        <w:rPr>
          <w:rFonts w:ascii="Arial" w:hAnsi="Arial" w:cs="Arial"/>
        </w:rPr>
      </w:pPr>
    </w:p>
    <w:p w:rsidR="00274F23" w:rsidRPr="00274F23" w:rsidRDefault="00274F23" w:rsidP="00274F23">
      <w:pPr>
        <w:spacing w:after="0" w:line="240" w:lineRule="auto"/>
        <w:ind w:left="284"/>
        <w:jc w:val="both"/>
        <w:rPr>
          <w:rFonts w:ascii="Arial" w:hAnsi="Arial" w:cs="Arial"/>
        </w:rPr>
      </w:pPr>
    </w:p>
    <w:p w:rsidR="00274F23" w:rsidRDefault="00274F23" w:rsidP="00274F23">
      <w:pPr>
        <w:tabs>
          <w:tab w:val="left" w:pos="3119"/>
        </w:tabs>
        <w:spacing w:after="0" w:line="240" w:lineRule="auto"/>
        <w:ind w:left="284"/>
        <w:jc w:val="both"/>
        <w:rPr>
          <w:rFonts w:ascii="Arial" w:hAnsi="Arial" w:cs="Arial"/>
        </w:rPr>
      </w:pPr>
    </w:p>
    <w:p w:rsidR="004029E5" w:rsidRDefault="004029E5" w:rsidP="00274F23">
      <w:pPr>
        <w:tabs>
          <w:tab w:val="left" w:pos="3119"/>
        </w:tabs>
        <w:spacing w:after="0" w:line="240" w:lineRule="auto"/>
        <w:ind w:left="284"/>
        <w:jc w:val="both"/>
        <w:rPr>
          <w:rFonts w:ascii="Arial" w:hAnsi="Arial" w:cs="Arial"/>
        </w:rPr>
      </w:pPr>
    </w:p>
    <w:p w:rsidR="004029E5" w:rsidRDefault="004029E5" w:rsidP="00274F23">
      <w:pPr>
        <w:tabs>
          <w:tab w:val="left" w:pos="3119"/>
        </w:tabs>
        <w:spacing w:after="0" w:line="240" w:lineRule="auto"/>
        <w:ind w:left="284"/>
        <w:jc w:val="both"/>
        <w:rPr>
          <w:rFonts w:ascii="Arial" w:hAnsi="Arial" w:cs="Arial"/>
        </w:rPr>
      </w:pPr>
    </w:p>
    <w:p w:rsidR="004029E5" w:rsidRDefault="004029E5" w:rsidP="00274F23">
      <w:pPr>
        <w:tabs>
          <w:tab w:val="left" w:pos="3119"/>
        </w:tabs>
        <w:spacing w:after="0" w:line="240" w:lineRule="auto"/>
        <w:ind w:left="284"/>
        <w:jc w:val="both"/>
        <w:rPr>
          <w:rFonts w:ascii="Arial" w:hAnsi="Arial" w:cs="Arial"/>
        </w:rPr>
      </w:pPr>
    </w:p>
    <w:p w:rsidR="004029E5" w:rsidRDefault="004029E5" w:rsidP="004029E5">
      <w:pPr>
        <w:rPr>
          <w:rFonts w:ascii="Arial" w:hAnsi="Arial" w:cs="Arial"/>
        </w:rPr>
      </w:pPr>
      <w:r w:rsidRPr="004029E5">
        <w:rPr>
          <w:rFonts w:ascii="Arial" w:hAnsi="Arial" w:cs="Arial"/>
          <w:lang w:val="id-ID"/>
        </w:rPr>
        <w:t xml:space="preserve">Gambar </w:t>
      </w:r>
      <w:r>
        <w:rPr>
          <w:rFonts w:ascii="Arial" w:hAnsi="Arial" w:cs="Arial"/>
        </w:rPr>
        <w:t>1</w:t>
      </w:r>
      <w:r w:rsidRPr="004029E5">
        <w:rPr>
          <w:rFonts w:ascii="Arial" w:hAnsi="Arial" w:cs="Arial"/>
          <w:lang w:val="id-ID"/>
        </w:rPr>
        <w:t>.   Sebaran Data  Jumlah Biji dalam Satu Baris (JBB)</w:t>
      </w:r>
      <w:r w:rsidRPr="004029E5">
        <w:rPr>
          <w:rFonts w:ascii="Arial" w:hAnsi="Arial" w:cs="Arial"/>
          <w:b/>
        </w:rPr>
        <w:t xml:space="preserve"> </w:t>
      </w:r>
      <w:r w:rsidRPr="004029E5">
        <w:rPr>
          <w:rFonts w:ascii="Arial" w:hAnsi="Arial" w:cs="Arial"/>
          <w:lang w:val="id-ID"/>
        </w:rPr>
        <w:t>Jumlah Biji ( JBi )</w:t>
      </w:r>
    </w:p>
    <w:p w:rsidR="004029E5" w:rsidRDefault="004029E5" w:rsidP="004029E5">
      <w:pPr>
        <w:rPr>
          <w:rFonts w:ascii="Arial" w:hAnsi="Arial" w:cs="Arial"/>
          <w:b/>
        </w:rPr>
        <w:sectPr w:rsidR="004029E5" w:rsidSect="004029E5">
          <w:type w:val="continuous"/>
          <w:pgSz w:w="11907" w:h="16840" w:code="9"/>
          <w:pgMar w:top="1701" w:right="1701" w:bottom="2268" w:left="2268" w:header="720" w:footer="720" w:gutter="0"/>
          <w:cols w:space="720"/>
          <w:docGrid w:linePitch="360"/>
        </w:sectPr>
      </w:pPr>
    </w:p>
    <w:p w:rsidR="004029E5" w:rsidRDefault="004029E5" w:rsidP="004029E5">
      <w:pPr>
        <w:ind w:firstLine="567"/>
        <w:jc w:val="both"/>
        <w:rPr>
          <w:rFonts w:ascii="Arial" w:hAnsi="Arial" w:cs="Arial"/>
        </w:rPr>
      </w:pPr>
      <w:r w:rsidRPr="00352023">
        <w:rPr>
          <w:rFonts w:ascii="Arial" w:hAnsi="Arial" w:cs="Arial"/>
          <w:lang w:val="id-ID"/>
        </w:rPr>
        <w:lastRenderedPageBreak/>
        <w:t xml:space="preserve">Jumlah biji 100 tongkol Jagung Varietas Manado Kuning ternyata bervariasi dari 284  (terendah) – 474  </w:t>
      </w:r>
      <w:r w:rsidRPr="00352023">
        <w:rPr>
          <w:rFonts w:ascii="Arial" w:hAnsi="Arial" w:cs="Arial"/>
          <w:lang w:val="id-ID"/>
        </w:rPr>
        <w:lastRenderedPageBreak/>
        <w:t>(tertinggi) dengan rata-rata 374,8 Sedangkan rata-rata  20 tongkol meningkat sebesar 3,7% dari rata-</w:t>
      </w:r>
      <w:r w:rsidRPr="00352023">
        <w:rPr>
          <w:rFonts w:ascii="Arial" w:hAnsi="Arial" w:cs="Arial"/>
          <w:lang w:val="id-ID"/>
        </w:rPr>
        <w:lastRenderedPageBreak/>
        <w:t>rata P</w:t>
      </w:r>
      <w:r w:rsidRPr="00352023">
        <w:rPr>
          <w:rFonts w:ascii="Arial" w:hAnsi="Arial" w:cs="Arial"/>
          <w:vertAlign w:val="subscript"/>
          <w:lang w:val="id-ID"/>
        </w:rPr>
        <w:t>0</w:t>
      </w:r>
      <w:r w:rsidRPr="00352023">
        <w:rPr>
          <w:rFonts w:ascii="Arial" w:hAnsi="Arial" w:cs="Arial"/>
          <w:lang w:val="id-ID"/>
        </w:rPr>
        <w:t xml:space="preserve"> 392,1 menjadi P</w:t>
      </w:r>
      <w:r w:rsidRPr="00352023">
        <w:rPr>
          <w:rFonts w:ascii="Arial" w:hAnsi="Arial" w:cs="Arial"/>
          <w:vertAlign w:val="subscript"/>
          <w:lang w:val="id-ID"/>
        </w:rPr>
        <w:t>1</w:t>
      </w:r>
      <w:r w:rsidRPr="00352023">
        <w:rPr>
          <w:rFonts w:ascii="Arial" w:hAnsi="Arial" w:cs="Arial"/>
          <w:lang w:val="id-ID"/>
        </w:rPr>
        <w:t xml:space="preserve"> 406,7 (Tabel 3). Jadi jika dibandingkan dengan rata-rata Jumlah Biji (JBi) P</w:t>
      </w:r>
      <w:r w:rsidRPr="00352023">
        <w:rPr>
          <w:rFonts w:ascii="Arial" w:hAnsi="Arial" w:cs="Arial"/>
          <w:vertAlign w:val="subscript"/>
          <w:lang w:val="id-ID"/>
        </w:rPr>
        <w:t>0</w:t>
      </w:r>
      <w:r w:rsidRPr="00352023">
        <w:rPr>
          <w:rFonts w:ascii="Arial" w:hAnsi="Arial" w:cs="Arial"/>
          <w:lang w:val="id-ID"/>
        </w:rPr>
        <w:t xml:space="preserve"> dan P</w:t>
      </w:r>
      <w:r w:rsidRPr="00352023">
        <w:rPr>
          <w:rFonts w:ascii="Arial" w:hAnsi="Arial" w:cs="Arial"/>
          <w:vertAlign w:val="subscript"/>
          <w:lang w:val="id-ID"/>
        </w:rPr>
        <w:t>1</w:t>
      </w:r>
      <w:r w:rsidRPr="00352023">
        <w:rPr>
          <w:rFonts w:ascii="Arial" w:hAnsi="Arial" w:cs="Arial"/>
          <w:lang w:val="id-ID"/>
        </w:rPr>
        <w:t xml:space="preserve"> didapatkan respon seleksi  Jumlah Biji (JBi) berdasarkan rata –</w:t>
      </w:r>
      <w:r w:rsidRPr="00352023">
        <w:rPr>
          <w:rFonts w:ascii="Arial" w:hAnsi="Arial" w:cs="Arial"/>
          <w:lang w:val="id-ID"/>
        </w:rPr>
        <w:lastRenderedPageBreak/>
        <w:t xml:space="preserve">rata sebesar 14,6 (3,7%). Sebaran dan respon seleksi jagung Manado Kuning berdasarkan karakter jumlah biji (JB) disajikan pada Gambar </w:t>
      </w:r>
      <w:r>
        <w:rPr>
          <w:rFonts w:ascii="Arial" w:hAnsi="Arial" w:cs="Arial"/>
        </w:rPr>
        <w:t>2</w:t>
      </w:r>
      <w:r w:rsidRPr="00352023">
        <w:rPr>
          <w:rFonts w:ascii="Arial" w:hAnsi="Arial" w:cs="Arial"/>
          <w:lang w:val="id-ID"/>
        </w:rPr>
        <w:t xml:space="preserve"> .</w:t>
      </w:r>
    </w:p>
    <w:p w:rsidR="004029E5" w:rsidRDefault="004029E5" w:rsidP="004029E5">
      <w:pPr>
        <w:ind w:firstLine="567"/>
        <w:jc w:val="both"/>
        <w:rPr>
          <w:rFonts w:ascii="Arial" w:hAnsi="Arial" w:cs="Arial"/>
        </w:rPr>
        <w:sectPr w:rsidR="004029E5" w:rsidSect="004029E5">
          <w:type w:val="continuous"/>
          <w:pgSz w:w="11907" w:h="16840" w:code="9"/>
          <w:pgMar w:top="1701" w:right="1701" w:bottom="2268" w:left="2268" w:header="720" w:footer="720" w:gutter="0"/>
          <w:cols w:num="2" w:space="720"/>
          <w:docGrid w:linePitch="360"/>
        </w:sectPr>
      </w:pPr>
    </w:p>
    <w:p w:rsidR="004029E5" w:rsidRPr="004029E5" w:rsidRDefault="004029E5" w:rsidP="004029E5">
      <w:pPr>
        <w:ind w:firstLine="567"/>
        <w:jc w:val="both"/>
        <w:rPr>
          <w:rFonts w:ascii="Arial" w:hAnsi="Arial" w:cs="Arial"/>
        </w:rPr>
      </w:pPr>
    </w:p>
    <w:p w:rsidR="004029E5" w:rsidRPr="004029E5" w:rsidRDefault="004029E5" w:rsidP="004029E5">
      <w:pPr>
        <w:rPr>
          <w:rFonts w:ascii="Arial" w:hAnsi="Arial" w:cs="Arial"/>
          <w:b/>
        </w:rPr>
      </w:pPr>
      <w:r>
        <w:rPr>
          <w:rFonts w:ascii="Arial" w:hAnsi="Arial" w:cs="Arial"/>
          <w:noProof/>
        </w:rPr>
        <w:drawing>
          <wp:anchor distT="0" distB="0" distL="114300" distR="114300" simplePos="0" relativeHeight="251663360" behindDoc="1" locked="0" layoutInCell="1" allowOverlap="1" wp14:anchorId="45BE5415" wp14:editId="31AC88B7">
            <wp:simplePos x="0" y="0"/>
            <wp:positionH relativeFrom="column">
              <wp:posOffset>664845</wp:posOffset>
            </wp:positionH>
            <wp:positionV relativeFrom="paragraph">
              <wp:posOffset>-1270</wp:posOffset>
            </wp:positionV>
            <wp:extent cx="3619500" cy="34956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0" cy="3495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A23" w:rsidRDefault="000B2A23" w:rsidP="00274F23">
      <w:pPr>
        <w:tabs>
          <w:tab w:val="left" w:pos="3119"/>
        </w:tabs>
        <w:spacing w:after="0" w:line="240" w:lineRule="auto"/>
        <w:ind w:left="284"/>
        <w:jc w:val="both"/>
        <w:rPr>
          <w:rFonts w:ascii="Arial" w:hAnsi="Arial" w:cs="Arial"/>
        </w:rPr>
      </w:pP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Default="000B2A23" w:rsidP="000B2A23">
      <w:pPr>
        <w:rPr>
          <w:rFonts w:ascii="Arial" w:hAnsi="Arial" w:cs="Arial"/>
        </w:rPr>
      </w:pPr>
    </w:p>
    <w:p w:rsidR="004029E5" w:rsidRDefault="000B2A23" w:rsidP="000B2A23">
      <w:pPr>
        <w:tabs>
          <w:tab w:val="left" w:pos="945"/>
        </w:tabs>
        <w:rPr>
          <w:rFonts w:ascii="Arial" w:hAnsi="Arial" w:cs="Arial"/>
        </w:rPr>
      </w:pPr>
      <w:r>
        <w:rPr>
          <w:rFonts w:ascii="Arial" w:hAnsi="Arial" w:cs="Arial"/>
        </w:rPr>
        <w:tab/>
      </w:r>
    </w:p>
    <w:p w:rsidR="000B2A23" w:rsidRDefault="000B2A23" w:rsidP="000B2A23">
      <w:pPr>
        <w:tabs>
          <w:tab w:val="left" w:pos="945"/>
        </w:tabs>
        <w:rPr>
          <w:rFonts w:ascii="Arial" w:hAnsi="Arial" w:cs="Arial"/>
        </w:rPr>
      </w:pPr>
    </w:p>
    <w:p w:rsidR="000B2A23" w:rsidRDefault="000B2A23" w:rsidP="000B2A23">
      <w:pPr>
        <w:tabs>
          <w:tab w:val="left" w:pos="945"/>
        </w:tabs>
        <w:rPr>
          <w:rFonts w:ascii="Arial" w:hAnsi="Arial" w:cs="Arial"/>
        </w:rPr>
      </w:pPr>
    </w:p>
    <w:p w:rsidR="000B2A23" w:rsidRDefault="000B2A23" w:rsidP="000B2A23">
      <w:pPr>
        <w:jc w:val="center"/>
        <w:outlineLvl w:val="0"/>
        <w:rPr>
          <w:rFonts w:ascii="Arial" w:hAnsi="Arial" w:cs="Arial"/>
        </w:rPr>
      </w:pPr>
      <w:r w:rsidRPr="000B2A23">
        <w:rPr>
          <w:rFonts w:ascii="Arial" w:hAnsi="Arial" w:cs="Arial"/>
          <w:lang w:val="id-ID"/>
        </w:rPr>
        <w:t xml:space="preserve">Gambar </w:t>
      </w:r>
      <w:r>
        <w:rPr>
          <w:rFonts w:ascii="Arial" w:hAnsi="Arial" w:cs="Arial"/>
        </w:rPr>
        <w:t>2</w:t>
      </w:r>
      <w:r w:rsidRPr="000B2A23">
        <w:rPr>
          <w:rFonts w:ascii="Arial" w:hAnsi="Arial" w:cs="Arial"/>
          <w:lang w:val="id-ID"/>
        </w:rPr>
        <w:t xml:space="preserve">. Sebaran Data  Jumlah Biji (JBi) </w:t>
      </w:r>
    </w:p>
    <w:p w:rsidR="000B2A23" w:rsidRDefault="000B2A23" w:rsidP="000B2A23">
      <w:pPr>
        <w:jc w:val="center"/>
        <w:outlineLvl w:val="0"/>
        <w:rPr>
          <w:rFonts w:ascii="Arial" w:hAnsi="Arial" w:cs="Arial"/>
        </w:rPr>
        <w:sectPr w:rsidR="000B2A23" w:rsidSect="004029E5">
          <w:type w:val="continuous"/>
          <w:pgSz w:w="11907" w:h="16840" w:code="9"/>
          <w:pgMar w:top="1701" w:right="1701" w:bottom="2268" w:left="2268" w:header="720" w:footer="720" w:gutter="0"/>
          <w:cols w:space="720"/>
          <w:docGrid w:linePitch="360"/>
        </w:sectPr>
      </w:pPr>
    </w:p>
    <w:p w:rsidR="000B2A23" w:rsidRPr="000B2A23" w:rsidRDefault="000B2A23" w:rsidP="000B2A23">
      <w:pPr>
        <w:spacing w:after="120"/>
        <w:rPr>
          <w:rFonts w:ascii="Arial" w:hAnsi="Arial" w:cs="Arial"/>
          <w:b/>
          <w:lang w:val="id-ID"/>
        </w:rPr>
      </w:pPr>
      <w:r w:rsidRPr="000B2A23">
        <w:rPr>
          <w:rFonts w:ascii="Arial" w:hAnsi="Arial" w:cs="Arial"/>
          <w:b/>
          <w:lang w:val="id-ID"/>
        </w:rPr>
        <w:lastRenderedPageBreak/>
        <w:t>Panjang Tongkol (PT)</w:t>
      </w:r>
    </w:p>
    <w:p w:rsidR="000B2A23" w:rsidRDefault="000B2A23" w:rsidP="000B2A23">
      <w:pPr>
        <w:ind w:firstLine="567"/>
        <w:jc w:val="both"/>
        <w:rPr>
          <w:rFonts w:ascii="Arial" w:hAnsi="Arial" w:cs="Arial"/>
        </w:rPr>
      </w:pPr>
      <w:r w:rsidRPr="00352023">
        <w:rPr>
          <w:rFonts w:ascii="Arial" w:hAnsi="Arial" w:cs="Arial"/>
          <w:lang w:val="id-ID"/>
        </w:rPr>
        <w:t>Panjang tongkol (PT) 100 tongkol Jagung Varietas Manado Kuning bervariasi dari 12,0 cm  (terendah) – 18,8 cm  (tertinggi) dengan rata-rata 19,8 cm sedangkan rata-rata 20 tongkol meningkat sebesar 2,4 % dari rata-rata P</w:t>
      </w:r>
      <w:r w:rsidRPr="00352023">
        <w:rPr>
          <w:rFonts w:ascii="Arial" w:hAnsi="Arial" w:cs="Arial"/>
          <w:vertAlign w:val="subscript"/>
          <w:lang w:val="id-ID"/>
        </w:rPr>
        <w:t>0</w:t>
      </w:r>
      <w:r w:rsidRPr="00352023">
        <w:rPr>
          <w:rFonts w:ascii="Arial" w:hAnsi="Arial" w:cs="Arial"/>
          <w:lang w:val="id-ID"/>
        </w:rPr>
        <w:t xml:space="preserve"> 16,2 cm  menjadi P</w:t>
      </w:r>
      <w:r w:rsidRPr="00352023">
        <w:rPr>
          <w:rFonts w:ascii="Arial" w:hAnsi="Arial" w:cs="Arial"/>
          <w:vertAlign w:val="subscript"/>
          <w:lang w:val="id-ID"/>
        </w:rPr>
        <w:t>1</w:t>
      </w:r>
      <w:r w:rsidRPr="00352023">
        <w:rPr>
          <w:rFonts w:ascii="Arial" w:hAnsi="Arial" w:cs="Arial"/>
          <w:lang w:val="id-ID"/>
        </w:rPr>
        <w:t xml:space="preserve"> 16,6 cm (Tabel 3). Jadi jika dibandingkan dengan rata-rata Panjang Tongkol (PT) P</w:t>
      </w:r>
      <w:r w:rsidRPr="00352023">
        <w:rPr>
          <w:rFonts w:ascii="Arial" w:hAnsi="Arial" w:cs="Arial"/>
          <w:vertAlign w:val="subscript"/>
          <w:lang w:val="id-ID"/>
        </w:rPr>
        <w:t>0</w:t>
      </w:r>
      <w:r w:rsidRPr="00352023">
        <w:rPr>
          <w:rFonts w:ascii="Arial" w:hAnsi="Arial" w:cs="Arial"/>
          <w:lang w:val="id-ID"/>
        </w:rPr>
        <w:t xml:space="preserve"> dan P</w:t>
      </w:r>
      <w:r w:rsidRPr="00352023">
        <w:rPr>
          <w:rFonts w:ascii="Arial" w:hAnsi="Arial" w:cs="Arial"/>
          <w:vertAlign w:val="subscript"/>
          <w:lang w:val="id-ID"/>
        </w:rPr>
        <w:t>1</w:t>
      </w:r>
      <w:r w:rsidRPr="00352023">
        <w:rPr>
          <w:rFonts w:ascii="Arial" w:hAnsi="Arial" w:cs="Arial"/>
          <w:lang w:val="id-ID"/>
        </w:rPr>
        <w:t xml:space="preserve"> didapatkan respon seleksi </w:t>
      </w:r>
      <w:r w:rsidRPr="00352023">
        <w:rPr>
          <w:rFonts w:ascii="Arial" w:hAnsi="Arial" w:cs="Arial"/>
          <w:lang w:val="id-ID"/>
        </w:rPr>
        <w:lastRenderedPageBreak/>
        <w:t xml:space="preserve">berdasarkan rata-rata sebesar 0,4 cm. (2,4%). Sebaran dan respon seleksi jagung Manado Kuning berdasarkan karakter panjang tongkol (PT) disajikan pada Gambar </w:t>
      </w:r>
      <w:r>
        <w:rPr>
          <w:rFonts w:ascii="Arial" w:hAnsi="Arial" w:cs="Arial"/>
        </w:rPr>
        <w:t>3</w:t>
      </w:r>
      <w:r w:rsidRPr="00352023">
        <w:rPr>
          <w:rFonts w:ascii="Arial" w:hAnsi="Arial" w:cs="Arial"/>
          <w:lang w:val="id-ID"/>
        </w:rPr>
        <w:t xml:space="preserve"> .</w:t>
      </w:r>
    </w:p>
    <w:p w:rsidR="000B2A23" w:rsidRDefault="000B2A23" w:rsidP="000B2A23">
      <w:pPr>
        <w:ind w:firstLine="567"/>
        <w:jc w:val="both"/>
        <w:rPr>
          <w:rFonts w:ascii="Arial" w:hAnsi="Arial" w:cs="Arial"/>
        </w:rPr>
      </w:pPr>
    </w:p>
    <w:p w:rsidR="000B2A23" w:rsidRDefault="000B2A23" w:rsidP="000B2A23">
      <w:pPr>
        <w:ind w:firstLine="567"/>
        <w:jc w:val="both"/>
        <w:rPr>
          <w:rFonts w:ascii="Arial" w:hAnsi="Arial" w:cs="Arial"/>
        </w:rPr>
      </w:pPr>
    </w:p>
    <w:p w:rsidR="000B2A23" w:rsidRDefault="000B2A23" w:rsidP="000B2A23">
      <w:pPr>
        <w:ind w:firstLine="567"/>
        <w:jc w:val="both"/>
        <w:rPr>
          <w:rFonts w:ascii="Arial" w:hAnsi="Arial" w:cs="Arial"/>
        </w:rPr>
      </w:pPr>
    </w:p>
    <w:p w:rsidR="000B2A23" w:rsidRDefault="000B2A23" w:rsidP="000B2A23">
      <w:pPr>
        <w:jc w:val="both"/>
        <w:rPr>
          <w:rFonts w:ascii="Arial" w:hAnsi="Arial" w:cs="Arial"/>
        </w:rPr>
      </w:pPr>
    </w:p>
    <w:p w:rsidR="000B2A23" w:rsidRDefault="000B2A23" w:rsidP="000B2A23">
      <w:pPr>
        <w:jc w:val="both"/>
        <w:rPr>
          <w:rFonts w:ascii="Arial" w:hAnsi="Arial" w:cs="Arial"/>
        </w:rPr>
        <w:sectPr w:rsidR="000B2A23" w:rsidSect="000B2A23">
          <w:type w:val="continuous"/>
          <w:pgSz w:w="11907" w:h="16840" w:code="9"/>
          <w:pgMar w:top="1701" w:right="1701" w:bottom="2268" w:left="2268" w:header="720" w:footer="720" w:gutter="0"/>
          <w:cols w:num="2" w:space="720"/>
          <w:docGrid w:linePitch="360"/>
        </w:sectPr>
      </w:pPr>
    </w:p>
    <w:p w:rsidR="000B2A23" w:rsidRPr="000B2A23" w:rsidRDefault="000B2A23" w:rsidP="000B2A23">
      <w:pPr>
        <w:ind w:firstLine="567"/>
        <w:jc w:val="both"/>
        <w:rPr>
          <w:rFonts w:ascii="Arial" w:hAnsi="Arial" w:cs="Arial"/>
        </w:rPr>
      </w:pPr>
    </w:p>
    <w:p w:rsidR="000B2A23" w:rsidRPr="000B2A23" w:rsidRDefault="000B2A23" w:rsidP="000B2A23">
      <w:pPr>
        <w:jc w:val="center"/>
        <w:outlineLvl w:val="0"/>
        <w:rPr>
          <w:rFonts w:ascii="Arial" w:hAnsi="Arial" w:cs="Arial"/>
        </w:rPr>
      </w:pPr>
    </w:p>
    <w:p w:rsidR="000B2A23" w:rsidRDefault="000B2A23" w:rsidP="000B2A23">
      <w:pPr>
        <w:tabs>
          <w:tab w:val="left" w:pos="945"/>
        </w:tabs>
        <w:rPr>
          <w:rFonts w:ascii="Arial" w:hAnsi="Arial" w:cs="Arial"/>
        </w:rPr>
      </w:pPr>
      <w:r>
        <w:rPr>
          <w:rFonts w:ascii="Arial" w:hAnsi="Arial" w:cs="Arial"/>
          <w:noProof/>
        </w:rPr>
        <w:lastRenderedPageBreak/>
        <w:drawing>
          <wp:anchor distT="0" distB="0" distL="114300" distR="114300" simplePos="0" relativeHeight="251664384" behindDoc="1" locked="0" layoutInCell="1" allowOverlap="1" wp14:anchorId="7520A125" wp14:editId="7FD304F8">
            <wp:simplePos x="0" y="0"/>
            <wp:positionH relativeFrom="column">
              <wp:posOffset>750570</wp:posOffset>
            </wp:positionH>
            <wp:positionV relativeFrom="paragraph">
              <wp:posOffset>43815</wp:posOffset>
            </wp:positionV>
            <wp:extent cx="3686175" cy="344805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6175" cy="3448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Pr="000B2A23" w:rsidRDefault="000B2A23" w:rsidP="000B2A23">
      <w:pPr>
        <w:rPr>
          <w:rFonts w:ascii="Arial" w:hAnsi="Arial" w:cs="Arial"/>
        </w:rPr>
      </w:pPr>
    </w:p>
    <w:p w:rsidR="000B2A23" w:rsidRDefault="000B2A23" w:rsidP="000B2A23">
      <w:pPr>
        <w:spacing w:after="0"/>
        <w:rPr>
          <w:rFonts w:ascii="Arial" w:hAnsi="Arial" w:cs="Arial"/>
        </w:rPr>
      </w:pPr>
    </w:p>
    <w:p w:rsidR="000B2A23" w:rsidRDefault="000B2A23" w:rsidP="000B2A23">
      <w:pPr>
        <w:jc w:val="center"/>
        <w:outlineLvl w:val="0"/>
        <w:rPr>
          <w:rFonts w:ascii="Arial" w:hAnsi="Arial" w:cs="Arial"/>
        </w:rPr>
      </w:pPr>
      <w:r w:rsidRPr="0035730D">
        <w:rPr>
          <w:rFonts w:ascii="Arial" w:hAnsi="Arial" w:cs="Arial"/>
          <w:lang w:val="id-ID"/>
        </w:rPr>
        <w:t xml:space="preserve">Gambar </w:t>
      </w:r>
      <w:r w:rsidR="0035730D" w:rsidRPr="0035730D">
        <w:rPr>
          <w:rFonts w:ascii="Arial" w:hAnsi="Arial" w:cs="Arial"/>
        </w:rPr>
        <w:t>3</w:t>
      </w:r>
      <w:r w:rsidRPr="0035730D">
        <w:rPr>
          <w:rFonts w:ascii="Arial" w:hAnsi="Arial" w:cs="Arial"/>
          <w:lang w:val="id-ID"/>
        </w:rPr>
        <w:t xml:space="preserve">. Sebaran Data Panjang Tongkol  (PT) </w:t>
      </w:r>
    </w:p>
    <w:p w:rsidR="0035730D" w:rsidRDefault="0035730D" w:rsidP="000B2A23">
      <w:pPr>
        <w:jc w:val="center"/>
        <w:outlineLvl w:val="0"/>
        <w:rPr>
          <w:rFonts w:ascii="Arial" w:hAnsi="Arial" w:cs="Arial"/>
        </w:rPr>
        <w:sectPr w:rsidR="0035730D" w:rsidSect="000B2A23">
          <w:type w:val="continuous"/>
          <w:pgSz w:w="11907" w:h="16840" w:code="9"/>
          <w:pgMar w:top="1701" w:right="1701" w:bottom="2268" w:left="2268" w:header="720" w:footer="720" w:gutter="0"/>
          <w:cols w:space="720"/>
          <w:docGrid w:linePitch="360"/>
        </w:sectPr>
      </w:pPr>
    </w:p>
    <w:p w:rsidR="0035730D" w:rsidRPr="0035730D" w:rsidRDefault="0035730D" w:rsidP="0035730D">
      <w:pPr>
        <w:spacing w:after="120"/>
        <w:jc w:val="both"/>
        <w:outlineLvl w:val="0"/>
        <w:rPr>
          <w:rFonts w:ascii="Arial" w:hAnsi="Arial" w:cs="Arial"/>
          <w:b/>
        </w:rPr>
      </w:pPr>
      <w:r w:rsidRPr="0035730D">
        <w:rPr>
          <w:rFonts w:ascii="Arial" w:hAnsi="Arial" w:cs="Arial"/>
          <w:b/>
        </w:rPr>
        <w:lastRenderedPageBreak/>
        <w:t xml:space="preserve">Berat Biji </w:t>
      </w:r>
      <w:proofErr w:type="gramStart"/>
      <w:r w:rsidRPr="0035730D">
        <w:rPr>
          <w:rFonts w:ascii="Arial" w:hAnsi="Arial" w:cs="Arial"/>
          <w:b/>
        </w:rPr>
        <w:t>( BB</w:t>
      </w:r>
      <w:proofErr w:type="gramEnd"/>
      <w:r w:rsidRPr="0035730D">
        <w:rPr>
          <w:rFonts w:ascii="Arial" w:hAnsi="Arial" w:cs="Arial"/>
          <w:b/>
        </w:rPr>
        <w:t xml:space="preserve"> ) </w:t>
      </w:r>
    </w:p>
    <w:p w:rsidR="0035730D" w:rsidRDefault="0035730D" w:rsidP="0035730D">
      <w:pPr>
        <w:ind w:firstLine="567"/>
        <w:jc w:val="both"/>
        <w:outlineLvl w:val="0"/>
        <w:rPr>
          <w:rFonts w:ascii="Arial" w:hAnsi="Arial" w:cs="Arial"/>
        </w:rPr>
      </w:pPr>
      <w:r w:rsidRPr="0035730D">
        <w:rPr>
          <w:rFonts w:ascii="Arial" w:hAnsi="Arial" w:cs="Arial"/>
        </w:rPr>
        <w:t xml:space="preserve">Berat biji 100 tongkol jagung Varietas Manado Kuning (BB) bervariasi dari 0,26 g (terendah) – 0,45 g (tertinggi) dengan rata-rata 0,3 g. Sedangkan rata-rata 20 tongkol  meningkat sebesar 2,7 % dari rata-rata P0 0,37 g menjadi P1 </w:t>
      </w:r>
      <w:r w:rsidRPr="0035730D">
        <w:rPr>
          <w:rFonts w:ascii="Arial" w:hAnsi="Arial" w:cs="Arial"/>
        </w:rPr>
        <w:lastRenderedPageBreak/>
        <w:t>0,38 g (Tabel 3). Jadi jika dibandingkan dengan rata-rata Berat Biji (BB) P0 dan P1 didapatkan respon seleksi berdasarkan rata-rata sebesar 0</w:t>
      </w:r>
      <w:proofErr w:type="gramStart"/>
      <w:r w:rsidRPr="0035730D">
        <w:rPr>
          <w:rFonts w:ascii="Arial" w:hAnsi="Arial" w:cs="Arial"/>
        </w:rPr>
        <w:t>,01</w:t>
      </w:r>
      <w:proofErr w:type="gramEnd"/>
      <w:r w:rsidRPr="0035730D">
        <w:rPr>
          <w:rFonts w:ascii="Arial" w:hAnsi="Arial" w:cs="Arial"/>
        </w:rPr>
        <w:t xml:space="preserve"> g (2,7%) </w:t>
      </w:r>
      <w:proofErr w:type="gramStart"/>
      <w:r w:rsidRPr="0035730D">
        <w:rPr>
          <w:rFonts w:ascii="Arial" w:hAnsi="Arial" w:cs="Arial"/>
        </w:rPr>
        <w:t xml:space="preserve">Sebaran dan respon seleksi jagung Manado Kuning berdasarkan karakter Berat Biji (BB) disajikan pada Gambar </w:t>
      </w:r>
      <w:r>
        <w:rPr>
          <w:rFonts w:ascii="Arial" w:hAnsi="Arial" w:cs="Arial"/>
        </w:rPr>
        <w:t>4</w:t>
      </w:r>
      <w:r w:rsidRPr="0035730D">
        <w:rPr>
          <w:rFonts w:ascii="Arial" w:hAnsi="Arial" w:cs="Arial"/>
        </w:rPr>
        <w:t>.</w:t>
      </w:r>
      <w:proofErr w:type="gramEnd"/>
    </w:p>
    <w:p w:rsidR="0035730D" w:rsidRDefault="0035730D" w:rsidP="0035730D">
      <w:pPr>
        <w:ind w:firstLine="567"/>
        <w:jc w:val="both"/>
        <w:outlineLvl w:val="0"/>
        <w:rPr>
          <w:rFonts w:ascii="Arial" w:hAnsi="Arial" w:cs="Arial"/>
        </w:rPr>
        <w:sectPr w:rsidR="0035730D" w:rsidSect="0035730D">
          <w:type w:val="continuous"/>
          <w:pgSz w:w="11907" w:h="16840" w:code="9"/>
          <w:pgMar w:top="1701" w:right="1701" w:bottom="2268" w:left="2268" w:header="720" w:footer="720" w:gutter="0"/>
          <w:cols w:num="2" w:space="720"/>
          <w:docGrid w:linePitch="360"/>
        </w:sectPr>
      </w:pPr>
    </w:p>
    <w:p w:rsidR="0035730D" w:rsidRPr="0035730D" w:rsidRDefault="0035730D" w:rsidP="0035730D">
      <w:pPr>
        <w:ind w:firstLine="567"/>
        <w:jc w:val="both"/>
        <w:outlineLvl w:val="0"/>
        <w:rPr>
          <w:rFonts w:ascii="Arial" w:hAnsi="Arial" w:cs="Arial"/>
        </w:rPr>
      </w:pPr>
      <w:r>
        <w:rPr>
          <w:rFonts w:ascii="Arial" w:hAnsi="Arial" w:cs="Arial"/>
          <w:noProof/>
        </w:rPr>
        <w:lastRenderedPageBreak/>
        <w:drawing>
          <wp:anchor distT="0" distB="0" distL="114300" distR="114300" simplePos="0" relativeHeight="251665408" behindDoc="1" locked="0" layoutInCell="1" allowOverlap="1" wp14:anchorId="76985A07" wp14:editId="4DC2BF45">
            <wp:simplePos x="0" y="0"/>
            <wp:positionH relativeFrom="column">
              <wp:posOffset>922020</wp:posOffset>
            </wp:positionH>
            <wp:positionV relativeFrom="paragraph">
              <wp:posOffset>111125</wp:posOffset>
            </wp:positionV>
            <wp:extent cx="3276600" cy="2314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A23" w:rsidRDefault="000B2A23" w:rsidP="000B2A23">
      <w:pPr>
        <w:jc w:val="both"/>
        <w:outlineLvl w:val="0"/>
        <w:rPr>
          <w:rFonts w:ascii="Arial" w:hAnsi="Arial" w:cs="Arial"/>
        </w:rPr>
      </w:pPr>
    </w:p>
    <w:p w:rsidR="0035730D" w:rsidRDefault="0035730D" w:rsidP="000B2A23">
      <w:pPr>
        <w:jc w:val="center"/>
        <w:rPr>
          <w:rFonts w:ascii="Arial" w:hAnsi="Arial" w:cs="Arial"/>
        </w:rPr>
      </w:pPr>
    </w:p>
    <w:p w:rsidR="0035730D" w:rsidRPr="0035730D" w:rsidRDefault="0035730D" w:rsidP="0035730D">
      <w:pPr>
        <w:rPr>
          <w:rFonts w:ascii="Arial" w:hAnsi="Arial" w:cs="Arial"/>
        </w:rPr>
      </w:pPr>
    </w:p>
    <w:p w:rsidR="0035730D" w:rsidRPr="0035730D" w:rsidRDefault="0035730D" w:rsidP="0035730D">
      <w:pPr>
        <w:rPr>
          <w:rFonts w:ascii="Arial" w:hAnsi="Arial" w:cs="Arial"/>
        </w:rPr>
      </w:pPr>
    </w:p>
    <w:p w:rsidR="0035730D" w:rsidRPr="0035730D" w:rsidRDefault="0035730D" w:rsidP="0035730D">
      <w:pPr>
        <w:rPr>
          <w:rFonts w:ascii="Arial" w:hAnsi="Arial" w:cs="Arial"/>
        </w:rPr>
      </w:pPr>
    </w:p>
    <w:p w:rsidR="0035730D" w:rsidRDefault="0035730D" w:rsidP="0035730D">
      <w:pPr>
        <w:rPr>
          <w:rFonts w:ascii="Arial" w:hAnsi="Arial" w:cs="Arial"/>
        </w:rPr>
      </w:pPr>
    </w:p>
    <w:p w:rsidR="0035730D" w:rsidRDefault="0035730D" w:rsidP="0035730D">
      <w:pPr>
        <w:jc w:val="center"/>
        <w:outlineLvl w:val="0"/>
        <w:rPr>
          <w:rFonts w:ascii="Arial" w:hAnsi="Arial" w:cs="Arial"/>
        </w:rPr>
      </w:pPr>
    </w:p>
    <w:p w:rsidR="0035730D" w:rsidRDefault="0035730D" w:rsidP="0035730D">
      <w:pPr>
        <w:jc w:val="center"/>
        <w:outlineLvl w:val="0"/>
        <w:rPr>
          <w:rFonts w:ascii="Arial" w:hAnsi="Arial" w:cs="Arial"/>
        </w:rPr>
      </w:pPr>
      <w:r w:rsidRPr="0035730D">
        <w:rPr>
          <w:rFonts w:ascii="Arial" w:hAnsi="Arial" w:cs="Arial"/>
          <w:lang w:val="id-ID"/>
        </w:rPr>
        <w:t xml:space="preserve">Gambar </w:t>
      </w:r>
      <w:r>
        <w:rPr>
          <w:rFonts w:ascii="Arial" w:hAnsi="Arial" w:cs="Arial"/>
        </w:rPr>
        <w:t>4</w:t>
      </w:r>
      <w:r w:rsidRPr="0035730D">
        <w:rPr>
          <w:rFonts w:ascii="Arial" w:hAnsi="Arial" w:cs="Arial"/>
          <w:lang w:val="id-ID"/>
        </w:rPr>
        <w:t>. Sebaran Data  Berat Biji (BB)</w:t>
      </w:r>
    </w:p>
    <w:p w:rsidR="0035730D" w:rsidRDefault="0035730D" w:rsidP="0035730D">
      <w:pPr>
        <w:jc w:val="center"/>
        <w:outlineLvl w:val="0"/>
        <w:rPr>
          <w:rFonts w:ascii="Arial" w:hAnsi="Arial" w:cs="Arial"/>
        </w:rPr>
        <w:sectPr w:rsidR="0035730D" w:rsidSect="0035730D">
          <w:type w:val="continuous"/>
          <w:pgSz w:w="11907" w:h="16840" w:code="9"/>
          <w:pgMar w:top="1701" w:right="1701" w:bottom="2268" w:left="2268" w:header="720" w:footer="720" w:gutter="0"/>
          <w:cols w:space="720"/>
          <w:docGrid w:linePitch="360"/>
        </w:sectPr>
      </w:pPr>
    </w:p>
    <w:p w:rsidR="0035730D" w:rsidRPr="0035730D" w:rsidRDefault="0035730D" w:rsidP="0035730D">
      <w:pPr>
        <w:spacing w:after="0"/>
        <w:ind w:firstLine="567"/>
        <w:jc w:val="both"/>
        <w:outlineLvl w:val="0"/>
        <w:rPr>
          <w:rFonts w:ascii="Arial" w:hAnsi="Arial" w:cs="Arial"/>
        </w:rPr>
      </w:pPr>
      <w:r w:rsidRPr="0035730D">
        <w:rPr>
          <w:rFonts w:ascii="Arial" w:hAnsi="Arial" w:cs="Arial"/>
        </w:rPr>
        <w:lastRenderedPageBreak/>
        <w:t xml:space="preserve">Menurut Poehlman (1986), pada mulanya seleksi </w:t>
      </w:r>
      <w:proofErr w:type="gramStart"/>
      <w:r w:rsidRPr="0035730D">
        <w:rPr>
          <w:rFonts w:ascii="Arial" w:hAnsi="Arial" w:cs="Arial"/>
        </w:rPr>
        <w:t>massa</w:t>
      </w:r>
      <w:proofErr w:type="gramEnd"/>
      <w:r w:rsidRPr="0035730D">
        <w:rPr>
          <w:rFonts w:ascii="Arial" w:hAnsi="Arial" w:cs="Arial"/>
        </w:rPr>
        <w:t xml:space="preserve"> dianggap tidak efektif digunakan untuk meningkatkan hasil. Akan tetapi dengan perbaikan tatacara percobaan dan pengendalian lingkungan, kedua alasan diatas tidak dapat dibuktikan, malahan beberapa jenis tanaman seperti jagung, hasilnya dapat ditingkatkan hingga 23 % dalam 10 generasi seleksi 2,8 % per siklus seleksi  (Poehlman dan Sleper, 1995 dalam  Suaib et. all, 2000). </w:t>
      </w:r>
    </w:p>
    <w:p w:rsidR="0035730D" w:rsidRPr="0035730D" w:rsidRDefault="0035730D" w:rsidP="0035730D">
      <w:pPr>
        <w:spacing w:after="0"/>
        <w:ind w:firstLine="567"/>
        <w:jc w:val="both"/>
        <w:outlineLvl w:val="0"/>
        <w:rPr>
          <w:rFonts w:ascii="Arial" w:hAnsi="Arial" w:cs="Arial"/>
        </w:rPr>
      </w:pPr>
      <w:r w:rsidRPr="0035730D">
        <w:rPr>
          <w:rFonts w:ascii="Arial" w:hAnsi="Arial" w:cs="Arial"/>
        </w:rPr>
        <w:t xml:space="preserve">Seleksi massa pada jagung varietas Hasys </w:t>
      </w:r>
      <w:proofErr w:type="gramStart"/>
      <w:r w:rsidRPr="0035730D">
        <w:rPr>
          <w:rFonts w:ascii="Arial" w:hAnsi="Arial" w:cs="Arial"/>
        </w:rPr>
        <w:t>Golden  di</w:t>
      </w:r>
      <w:proofErr w:type="gramEnd"/>
      <w:r w:rsidRPr="0035730D">
        <w:rPr>
          <w:rFonts w:ascii="Arial" w:hAnsi="Arial" w:cs="Arial"/>
        </w:rPr>
        <w:t xml:space="preserve"> Nebraska, USA, setelah 15 siklus seleksi peningkatan hasil biji 3,0 % per siklusnya (Gardner, 1977 ; Garnder 1978). Seleksi masa pada Jagung juga bermanfaat dalam menaikan rata-rata hasil biji setelah 4 siklus seleksi mengalami peningkatan 5</w:t>
      </w:r>
      <w:proofErr w:type="gramStart"/>
      <w:r w:rsidRPr="0035730D">
        <w:rPr>
          <w:rFonts w:ascii="Arial" w:hAnsi="Arial" w:cs="Arial"/>
        </w:rPr>
        <w:t>,1</w:t>
      </w:r>
      <w:proofErr w:type="gramEnd"/>
      <w:r w:rsidRPr="0035730D">
        <w:rPr>
          <w:rFonts w:ascii="Arial" w:hAnsi="Arial" w:cs="Arial"/>
        </w:rPr>
        <w:t xml:space="preserve"> %, dan juga  kosentrasi protein meningkat 7,0 %. </w:t>
      </w:r>
      <w:proofErr w:type="gramStart"/>
      <w:r w:rsidRPr="0035730D">
        <w:rPr>
          <w:rFonts w:ascii="Arial" w:hAnsi="Arial" w:cs="Arial"/>
        </w:rPr>
        <w:t>(Eleftherios. et all, 1999).</w:t>
      </w:r>
      <w:proofErr w:type="gramEnd"/>
      <w:r w:rsidRPr="0035730D">
        <w:rPr>
          <w:rFonts w:ascii="Arial" w:hAnsi="Arial" w:cs="Arial"/>
        </w:rPr>
        <w:t xml:space="preserve"> Gardner (1968) telah berhasil menaikan hasil biji jagung varietas Hays-Golden dengan total respon kenaikan 23 % dari populasi asal selama 10 generasi seleksi massa diatas 10 tahun, dan respon tiap generasi 28%. </w:t>
      </w:r>
    </w:p>
    <w:p w:rsidR="0035730D" w:rsidRDefault="0035730D" w:rsidP="0035730D">
      <w:pPr>
        <w:spacing w:after="0"/>
        <w:ind w:firstLine="567"/>
        <w:jc w:val="both"/>
        <w:outlineLvl w:val="0"/>
        <w:rPr>
          <w:rFonts w:ascii="Arial" w:hAnsi="Arial" w:cs="Arial"/>
        </w:rPr>
      </w:pPr>
      <w:r w:rsidRPr="0035730D">
        <w:rPr>
          <w:rFonts w:ascii="Arial" w:hAnsi="Arial" w:cs="Arial"/>
        </w:rPr>
        <w:t xml:space="preserve">Disamping itu dari hasil penelitian seleksi kandungan minyak </w:t>
      </w:r>
      <w:proofErr w:type="gramStart"/>
      <w:r w:rsidRPr="0035730D">
        <w:rPr>
          <w:rFonts w:ascii="Arial" w:hAnsi="Arial" w:cs="Arial"/>
        </w:rPr>
        <w:lastRenderedPageBreak/>
        <w:t>jagung  yang</w:t>
      </w:r>
      <w:proofErr w:type="gramEnd"/>
      <w:r w:rsidRPr="0035730D">
        <w:rPr>
          <w:rFonts w:ascii="Arial" w:hAnsi="Arial" w:cs="Arial"/>
        </w:rPr>
        <w:t xml:space="preserve"> dilakukan di Universitas Illinois USA, sejak tahun 1896, percobaan disimpulkan oleh Leng (1962) seleksi menghasilkan tingkat penampilan yang lebih besar dibandingkan dengan kisaran tertinggi yang ada pada populasi asal. Seleksi </w:t>
      </w:r>
      <w:proofErr w:type="gramStart"/>
      <w:r w:rsidRPr="0035730D">
        <w:rPr>
          <w:rFonts w:ascii="Arial" w:hAnsi="Arial" w:cs="Arial"/>
        </w:rPr>
        <w:t>massa</w:t>
      </w:r>
      <w:proofErr w:type="gramEnd"/>
      <w:r w:rsidRPr="0035730D">
        <w:rPr>
          <w:rFonts w:ascii="Arial" w:hAnsi="Arial" w:cs="Arial"/>
        </w:rPr>
        <w:t xml:space="preserve"> telah dipraktekan untuk memperbaiki varietas Metro dan Petra, setelah 5 siklus seleksi kenaikan hasil per seleksinya masing-masing 2.8 dan 3.2%. </w:t>
      </w:r>
      <w:proofErr w:type="gramStart"/>
      <w:r w:rsidRPr="0035730D">
        <w:rPr>
          <w:rFonts w:ascii="Arial" w:hAnsi="Arial" w:cs="Arial"/>
        </w:rPr>
        <w:t>(Subandi dkk, 1982 dalam Dahlan, 1992).</w:t>
      </w:r>
      <w:proofErr w:type="gramEnd"/>
    </w:p>
    <w:p w:rsidR="0035730D" w:rsidRPr="0035730D" w:rsidRDefault="0035730D" w:rsidP="0035730D">
      <w:pPr>
        <w:spacing w:after="0"/>
        <w:ind w:firstLine="567"/>
        <w:jc w:val="both"/>
        <w:outlineLvl w:val="0"/>
        <w:rPr>
          <w:rFonts w:ascii="Arial" w:hAnsi="Arial" w:cs="Arial"/>
        </w:rPr>
      </w:pPr>
    </w:p>
    <w:p w:rsidR="0035730D" w:rsidRPr="0035730D" w:rsidRDefault="0035730D" w:rsidP="0035730D">
      <w:pPr>
        <w:spacing w:after="120"/>
        <w:jc w:val="both"/>
        <w:outlineLvl w:val="0"/>
        <w:rPr>
          <w:rFonts w:ascii="Arial" w:hAnsi="Arial" w:cs="Arial"/>
          <w:b/>
        </w:rPr>
      </w:pPr>
      <w:r w:rsidRPr="0035730D">
        <w:rPr>
          <w:rFonts w:ascii="Arial" w:hAnsi="Arial" w:cs="Arial"/>
          <w:b/>
        </w:rPr>
        <w:t>Berat Tongkol (BT)</w:t>
      </w:r>
    </w:p>
    <w:p w:rsidR="0035730D" w:rsidRDefault="0035730D" w:rsidP="0035730D">
      <w:pPr>
        <w:spacing w:after="0"/>
        <w:ind w:firstLine="567"/>
        <w:jc w:val="both"/>
        <w:outlineLvl w:val="0"/>
        <w:rPr>
          <w:rFonts w:ascii="Arial" w:hAnsi="Arial" w:cs="Arial"/>
        </w:rPr>
      </w:pPr>
      <w:r w:rsidRPr="0035730D">
        <w:rPr>
          <w:rFonts w:ascii="Arial" w:hAnsi="Arial" w:cs="Arial"/>
        </w:rPr>
        <w:t>Berat Tongkol (BT) 100 tongkol Jagung Varietas Manado Kuning bervariasi dari 17,8 g  (terendah) – 39,6 g  (tertinggi) dengan rata-rata 25,8 g Sedangkan rata-rata 20 tongkol meningkat sebesar 2,8 % dari rata-rata P0  26,6 g  menjadi P1 27,36 g  (Tabel 3). Jadi jika dibandingkan dengan rata-rata Berat Tongkol (BT) P0 dan P1 didapatkan respon seleksi berdasarkan rata-rata sebesar 0</w:t>
      </w:r>
      <w:proofErr w:type="gramStart"/>
      <w:r w:rsidRPr="0035730D">
        <w:rPr>
          <w:rFonts w:ascii="Arial" w:hAnsi="Arial" w:cs="Arial"/>
        </w:rPr>
        <w:t>,76</w:t>
      </w:r>
      <w:proofErr w:type="gramEnd"/>
      <w:r w:rsidRPr="0035730D">
        <w:rPr>
          <w:rFonts w:ascii="Arial" w:hAnsi="Arial" w:cs="Arial"/>
        </w:rPr>
        <w:t xml:space="preserve"> g (2,8%) </w:t>
      </w:r>
      <w:proofErr w:type="gramStart"/>
      <w:r w:rsidRPr="0035730D">
        <w:rPr>
          <w:rFonts w:ascii="Arial" w:hAnsi="Arial" w:cs="Arial"/>
        </w:rPr>
        <w:t xml:space="preserve">Sebaran dan respon seleksi jagung Manado Kuning berdasarkan karakter berat tongkol (BT) disajikan pada Gambar </w:t>
      </w:r>
      <w:r>
        <w:rPr>
          <w:rFonts w:ascii="Arial" w:hAnsi="Arial" w:cs="Arial"/>
        </w:rPr>
        <w:t>5.</w:t>
      </w:r>
      <w:proofErr w:type="gramEnd"/>
    </w:p>
    <w:p w:rsidR="0035730D" w:rsidRDefault="0035730D" w:rsidP="0035730D">
      <w:pPr>
        <w:spacing w:after="0"/>
        <w:ind w:firstLine="567"/>
        <w:jc w:val="both"/>
        <w:outlineLvl w:val="0"/>
        <w:rPr>
          <w:rFonts w:ascii="Arial" w:hAnsi="Arial" w:cs="Arial"/>
        </w:rPr>
      </w:pPr>
    </w:p>
    <w:p w:rsidR="0035730D" w:rsidRDefault="0035730D" w:rsidP="0035730D">
      <w:pPr>
        <w:spacing w:after="0"/>
        <w:ind w:firstLine="567"/>
        <w:jc w:val="both"/>
        <w:outlineLvl w:val="0"/>
        <w:rPr>
          <w:rFonts w:ascii="Arial" w:hAnsi="Arial" w:cs="Arial"/>
        </w:rPr>
        <w:sectPr w:rsidR="0035730D" w:rsidSect="0035730D">
          <w:type w:val="continuous"/>
          <w:pgSz w:w="11907" w:h="16840" w:code="9"/>
          <w:pgMar w:top="1701" w:right="1701" w:bottom="2268" w:left="2268" w:header="720" w:footer="720" w:gutter="0"/>
          <w:cols w:num="2" w:space="720"/>
          <w:docGrid w:linePitch="360"/>
        </w:sectPr>
      </w:pPr>
    </w:p>
    <w:p w:rsidR="0035730D" w:rsidRDefault="0035730D" w:rsidP="0035730D">
      <w:pPr>
        <w:spacing w:after="0"/>
        <w:ind w:firstLine="567"/>
        <w:jc w:val="both"/>
        <w:outlineLvl w:val="0"/>
        <w:rPr>
          <w:rFonts w:ascii="Arial" w:hAnsi="Arial" w:cs="Arial"/>
        </w:rPr>
      </w:pPr>
    </w:p>
    <w:p w:rsidR="0035730D" w:rsidRDefault="0035730D" w:rsidP="0035730D">
      <w:pPr>
        <w:spacing w:after="0"/>
        <w:ind w:firstLine="567"/>
        <w:jc w:val="both"/>
        <w:outlineLvl w:val="0"/>
        <w:rPr>
          <w:rFonts w:ascii="Arial" w:hAnsi="Arial" w:cs="Arial"/>
        </w:rPr>
      </w:pPr>
    </w:p>
    <w:p w:rsidR="0035730D" w:rsidRDefault="0035730D" w:rsidP="0035730D">
      <w:pPr>
        <w:spacing w:after="0"/>
        <w:ind w:firstLine="567"/>
        <w:jc w:val="both"/>
        <w:outlineLvl w:val="0"/>
        <w:rPr>
          <w:rFonts w:ascii="Arial" w:hAnsi="Arial" w:cs="Arial"/>
        </w:rPr>
      </w:pPr>
    </w:p>
    <w:p w:rsidR="0035730D" w:rsidRDefault="0035730D" w:rsidP="0035730D">
      <w:pPr>
        <w:spacing w:after="0"/>
        <w:ind w:firstLine="567"/>
        <w:jc w:val="both"/>
        <w:outlineLvl w:val="0"/>
        <w:rPr>
          <w:rFonts w:ascii="Arial" w:hAnsi="Arial" w:cs="Arial"/>
        </w:rPr>
      </w:pPr>
    </w:p>
    <w:p w:rsidR="0035730D" w:rsidRDefault="0035730D" w:rsidP="0035730D">
      <w:pPr>
        <w:spacing w:after="0"/>
        <w:ind w:firstLine="567"/>
        <w:jc w:val="both"/>
        <w:outlineLvl w:val="0"/>
        <w:rPr>
          <w:rFonts w:ascii="Arial" w:hAnsi="Arial" w:cs="Arial"/>
        </w:rPr>
      </w:pPr>
    </w:p>
    <w:p w:rsidR="0035730D" w:rsidRDefault="0035730D" w:rsidP="0035730D">
      <w:pPr>
        <w:spacing w:after="0"/>
        <w:ind w:firstLine="567"/>
        <w:jc w:val="both"/>
        <w:outlineLvl w:val="0"/>
        <w:rPr>
          <w:rFonts w:ascii="Arial" w:hAnsi="Arial" w:cs="Arial"/>
        </w:rPr>
      </w:pPr>
    </w:p>
    <w:p w:rsidR="0035730D" w:rsidRDefault="0035730D" w:rsidP="0035730D">
      <w:pPr>
        <w:spacing w:after="0"/>
        <w:ind w:firstLine="567"/>
        <w:jc w:val="both"/>
        <w:outlineLvl w:val="0"/>
        <w:rPr>
          <w:rFonts w:ascii="Arial" w:hAnsi="Arial" w:cs="Arial"/>
        </w:rPr>
      </w:pPr>
    </w:p>
    <w:p w:rsidR="0035730D" w:rsidRDefault="0035730D" w:rsidP="0035730D">
      <w:pPr>
        <w:spacing w:after="0"/>
        <w:ind w:firstLine="567"/>
        <w:jc w:val="both"/>
        <w:outlineLvl w:val="0"/>
        <w:rPr>
          <w:rFonts w:ascii="Arial" w:hAnsi="Arial" w:cs="Arial"/>
        </w:rPr>
      </w:pPr>
    </w:p>
    <w:p w:rsidR="0035730D" w:rsidRDefault="0035730D" w:rsidP="0035730D">
      <w:pPr>
        <w:spacing w:after="0"/>
        <w:ind w:firstLine="567"/>
        <w:jc w:val="both"/>
        <w:outlineLvl w:val="0"/>
        <w:rPr>
          <w:rFonts w:ascii="Arial" w:hAnsi="Arial" w:cs="Arial"/>
        </w:rPr>
      </w:pPr>
    </w:p>
    <w:p w:rsidR="0035730D" w:rsidRPr="0035730D" w:rsidRDefault="0035730D" w:rsidP="0035730D">
      <w:pPr>
        <w:spacing w:after="0"/>
        <w:ind w:firstLine="567"/>
        <w:jc w:val="both"/>
        <w:outlineLvl w:val="0"/>
        <w:rPr>
          <w:rFonts w:ascii="Arial" w:hAnsi="Arial" w:cs="Arial"/>
        </w:rPr>
      </w:pPr>
    </w:p>
    <w:p w:rsidR="000B2A23" w:rsidRDefault="00011AEE" w:rsidP="0035730D">
      <w:pPr>
        <w:jc w:val="center"/>
        <w:rPr>
          <w:rFonts w:ascii="Arial" w:hAnsi="Arial" w:cs="Arial"/>
        </w:rPr>
      </w:pPr>
      <w:r>
        <w:rPr>
          <w:rFonts w:ascii="Arial" w:hAnsi="Arial" w:cs="Arial"/>
          <w:noProof/>
        </w:rPr>
        <w:lastRenderedPageBreak/>
        <w:drawing>
          <wp:anchor distT="0" distB="0" distL="114300" distR="114300" simplePos="0" relativeHeight="251666432" behindDoc="1" locked="0" layoutInCell="1" allowOverlap="1" wp14:anchorId="259C708E" wp14:editId="7D96CEA6">
            <wp:simplePos x="0" y="0"/>
            <wp:positionH relativeFrom="column">
              <wp:posOffset>712470</wp:posOffset>
            </wp:positionH>
            <wp:positionV relativeFrom="paragraph">
              <wp:posOffset>-194310</wp:posOffset>
            </wp:positionV>
            <wp:extent cx="3762375" cy="3362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2375" cy="3362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730D" w:rsidRDefault="0035730D" w:rsidP="0035730D">
      <w:pPr>
        <w:jc w:val="center"/>
        <w:rPr>
          <w:rFonts w:ascii="Arial" w:hAnsi="Arial" w:cs="Arial"/>
        </w:rPr>
      </w:pPr>
    </w:p>
    <w:p w:rsidR="0035730D" w:rsidRDefault="0035730D" w:rsidP="0035730D">
      <w:pPr>
        <w:jc w:val="center"/>
        <w:rPr>
          <w:rFonts w:ascii="Arial" w:hAnsi="Arial" w:cs="Arial"/>
        </w:rPr>
      </w:pPr>
    </w:p>
    <w:p w:rsidR="0035730D" w:rsidRDefault="0035730D" w:rsidP="0035730D">
      <w:pPr>
        <w:jc w:val="center"/>
        <w:rPr>
          <w:rFonts w:ascii="Arial" w:hAnsi="Arial" w:cs="Arial"/>
        </w:rPr>
      </w:pPr>
    </w:p>
    <w:p w:rsidR="0035730D" w:rsidRDefault="0035730D" w:rsidP="0035730D">
      <w:pPr>
        <w:jc w:val="center"/>
        <w:rPr>
          <w:rFonts w:ascii="Arial" w:hAnsi="Arial" w:cs="Arial"/>
        </w:rPr>
      </w:pPr>
    </w:p>
    <w:p w:rsidR="0035730D" w:rsidRDefault="0035730D" w:rsidP="0035730D">
      <w:pPr>
        <w:jc w:val="center"/>
        <w:rPr>
          <w:rFonts w:ascii="Arial" w:hAnsi="Arial" w:cs="Arial"/>
        </w:rPr>
      </w:pPr>
    </w:p>
    <w:p w:rsidR="0035730D" w:rsidRDefault="0035730D" w:rsidP="0035730D">
      <w:pPr>
        <w:jc w:val="center"/>
        <w:rPr>
          <w:rFonts w:ascii="Arial" w:hAnsi="Arial" w:cs="Arial"/>
        </w:rPr>
      </w:pPr>
    </w:p>
    <w:p w:rsidR="0035730D" w:rsidRDefault="0035730D" w:rsidP="0035730D">
      <w:pPr>
        <w:jc w:val="center"/>
        <w:rPr>
          <w:rFonts w:ascii="Arial" w:hAnsi="Arial" w:cs="Arial"/>
        </w:rPr>
      </w:pPr>
    </w:p>
    <w:p w:rsidR="0035730D" w:rsidRDefault="0035730D" w:rsidP="0035730D">
      <w:pPr>
        <w:jc w:val="center"/>
        <w:rPr>
          <w:rFonts w:ascii="Arial" w:hAnsi="Arial" w:cs="Arial"/>
        </w:rPr>
      </w:pPr>
    </w:p>
    <w:p w:rsidR="0035730D" w:rsidRDefault="0035730D" w:rsidP="005674B5">
      <w:pPr>
        <w:spacing w:after="360"/>
        <w:jc w:val="center"/>
        <w:rPr>
          <w:rFonts w:ascii="Arial" w:hAnsi="Arial" w:cs="Arial"/>
        </w:rPr>
      </w:pPr>
    </w:p>
    <w:p w:rsidR="0035730D" w:rsidRDefault="0035730D" w:rsidP="005674B5">
      <w:pPr>
        <w:spacing w:after="0"/>
        <w:jc w:val="center"/>
        <w:outlineLvl w:val="0"/>
        <w:rPr>
          <w:rFonts w:ascii="Arial" w:hAnsi="Arial" w:cs="Arial"/>
        </w:rPr>
      </w:pPr>
      <w:r w:rsidRPr="0035730D">
        <w:rPr>
          <w:rFonts w:ascii="Arial" w:hAnsi="Arial" w:cs="Arial"/>
          <w:lang w:val="id-ID"/>
        </w:rPr>
        <w:t xml:space="preserve">Gambar </w:t>
      </w:r>
      <w:r w:rsidRPr="0035730D">
        <w:rPr>
          <w:rFonts w:ascii="Arial" w:hAnsi="Arial" w:cs="Arial"/>
        </w:rPr>
        <w:t>5</w:t>
      </w:r>
      <w:r w:rsidRPr="0035730D">
        <w:rPr>
          <w:rFonts w:ascii="Arial" w:hAnsi="Arial" w:cs="Arial"/>
          <w:lang w:val="id-ID"/>
        </w:rPr>
        <w:t xml:space="preserve">. Sebaran Data Berat Tongkol  (BT)  </w:t>
      </w:r>
    </w:p>
    <w:p w:rsidR="005674B5" w:rsidRDefault="005674B5" w:rsidP="005674B5">
      <w:pPr>
        <w:spacing w:after="0"/>
        <w:jc w:val="center"/>
        <w:outlineLvl w:val="0"/>
        <w:rPr>
          <w:rFonts w:ascii="Arial" w:hAnsi="Arial" w:cs="Arial"/>
        </w:rPr>
      </w:pPr>
    </w:p>
    <w:p w:rsidR="005674B5" w:rsidRDefault="005674B5" w:rsidP="005674B5">
      <w:pPr>
        <w:spacing w:after="0"/>
        <w:jc w:val="center"/>
        <w:outlineLvl w:val="0"/>
        <w:rPr>
          <w:rFonts w:ascii="Arial" w:hAnsi="Arial" w:cs="Arial"/>
        </w:rPr>
        <w:sectPr w:rsidR="005674B5" w:rsidSect="0035730D">
          <w:type w:val="continuous"/>
          <w:pgSz w:w="11907" w:h="16840" w:code="9"/>
          <w:pgMar w:top="1701" w:right="1701" w:bottom="2268" w:left="2268" w:header="720" w:footer="720" w:gutter="0"/>
          <w:cols w:space="720"/>
          <w:docGrid w:linePitch="360"/>
        </w:sectPr>
      </w:pPr>
    </w:p>
    <w:p w:rsidR="005674B5" w:rsidRPr="00352023" w:rsidRDefault="005674B5" w:rsidP="00011AEE">
      <w:pPr>
        <w:spacing w:after="120"/>
        <w:jc w:val="both"/>
        <w:outlineLvl w:val="0"/>
        <w:rPr>
          <w:rFonts w:ascii="Arial" w:hAnsi="Arial" w:cs="Arial"/>
          <w:b/>
          <w:lang w:val="id-ID"/>
        </w:rPr>
      </w:pPr>
      <w:r w:rsidRPr="00352023">
        <w:rPr>
          <w:rFonts w:ascii="Arial" w:hAnsi="Arial" w:cs="Arial"/>
          <w:b/>
          <w:lang w:val="id-ID"/>
        </w:rPr>
        <w:lastRenderedPageBreak/>
        <w:t>Pendugaan Respon Seleksi</w:t>
      </w:r>
    </w:p>
    <w:p w:rsidR="005674B5" w:rsidRDefault="005674B5" w:rsidP="005674B5">
      <w:pPr>
        <w:jc w:val="both"/>
        <w:rPr>
          <w:rFonts w:ascii="Arial" w:hAnsi="Arial" w:cs="Arial"/>
        </w:rPr>
      </w:pPr>
      <w:r w:rsidRPr="00352023">
        <w:rPr>
          <w:rFonts w:ascii="Arial" w:hAnsi="Arial" w:cs="Arial"/>
          <w:b/>
          <w:lang w:val="id-ID"/>
        </w:rPr>
        <w:tab/>
      </w:r>
      <w:r w:rsidRPr="00352023">
        <w:rPr>
          <w:rFonts w:ascii="Arial" w:hAnsi="Arial" w:cs="Arial"/>
          <w:lang w:val="id-ID"/>
        </w:rPr>
        <w:t xml:space="preserve">Besarnya kenaikan hasil yang akan diperoleh pada generasi selanjutnya dapat diperkirakan dengan menghitung respon seleksinya. Jika pemuliaan tanaman </w:t>
      </w:r>
      <w:r w:rsidRPr="00352023">
        <w:rPr>
          <w:rFonts w:ascii="Arial" w:hAnsi="Arial" w:cs="Arial"/>
          <w:lang w:val="id-ID"/>
        </w:rPr>
        <w:lastRenderedPageBreak/>
        <w:t>jagung bertujuan untuk meningkatkan produksi, seleksi dapat dilakukan berdasarkan berat biji pertongkol (Mangoendidjojo, 2003). Pendungaan Respon seleksi dapat dilihat pada Tabel 4</w:t>
      </w:r>
      <w:r w:rsidR="00011AEE">
        <w:rPr>
          <w:rFonts w:ascii="Arial" w:hAnsi="Arial" w:cs="Arial"/>
        </w:rPr>
        <w:t>.</w:t>
      </w:r>
    </w:p>
    <w:p w:rsidR="00011AEE" w:rsidRDefault="00011AEE" w:rsidP="00011AEE">
      <w:pPr>
        <w:spacing w:after="0"/>
        <w:jc w:val="both"/>
        <w:rPr>
          <w:rFonts w:ascii="Arial" w:hAnsi="Arial" w:cs="Arial"/>
        </w:rPr>
        <w:sectPr w:rsidR="00011AEE" w:rsidSect="005674B5">
          <w:type w:val="continuous"/>
          <w:pgSz w:w="11907" w:h="16840" w:code="9"/>
          <w:pgMar w:top="1701" w:right="1701" w:bottom="2268" w:left="2268" w:header="720" w:footer="720" w:gutter="0"/>
          <w:cols w:num="2" w:space="720"/>
          <w:docGrid w:linePitch="360"/>
        </w:sectPr>
      </w:pPr>
    </w:p>
    <w:p w:rsidR="00011AEE" w:rsidRDefault="00011AEE" w:rsidP="00011AEE">
      <w:pPr>
        <w:tabs>
          <w:tab w:val="left" w:pos="900"/>
        </w:tabs>
        <w:ind w:left="900" w:hanging="900"/>
        <w:jc w:val="both"/>
        <w:rPr>
          <w:rFonts w:ascii="Arial" w:hAnsi="Arial" w:cs="Arial"/>
          <w:b/>
        </w:rPr>
      </w:pPr>
    </w:p>
    <w:p w:rsidR="00011AEE" w:rsidRPr="00BE1938" w:rsidRDefault="00011AEE" w:rsidP="00011AEE">
      <w:pPr>
        <w:tabs>
          <w:tab w:val="left" w:pos="900"/>
        </w:tabs>
        <w:ind w:left="900" w:hanging="900"/>
        <w:jc w:val="both"/>
        <w:rPr>
          <w:rFonts w:ascii="Arial" w:hAnsi="Arial" w:cs="Arial"/>
        </w:rPr>
      </w:pPr>
      <w:r w:rsidRPr="00352023">
        <w:rPr>
          <w:rFonts w:ascii="Arial" w:hAnsi="Arial" w:cs="Arial"/>
          <w:b/>
          <w:lang w:val="id-ID"/>
        </w:rPr>
        <w:t>Tabel 4</w:t>
      </w:r>
      <w:r w:rsidRPr="00352023">
        <w:rPr>
          <w:rFonts w:ascii="Arial" w:hAnsi="Arial" w:cs="Arial"/>
          <w:lang w:val="id-ID"/>
        </w:rPr>
        <w:t>. Pendungaan Respon Seleksi (R) dari  20 Tongkol P</w:t>
      </w:r>
      <w:r w:rsidRPr="00352023">
        <w:rPr>
          <w:rFonts w:ascii="Arial" w:hAnsi="Arial" w:cs="Arial"/>
          <w:vertAlign w:val="subscript"/>
          <w:lang w:val="id-ID"/>
        </w:rPr>
        <w:t>0</w:t>
      </w:r>
      <w:r w:rsidRPr="00352023">
        <w:rPr>
          <w:rFonts w:ascii="Arial" w:hAnsi="Arial" w:cs="Arial"/>
          <w:lang w:val="id-ID"/>
        </w:rPr>
        <w:t xml:space="preserve"> dan 100 Tongkol P</w:t>
      </w:r>
      <w:r w:rsidRPr="00352023">
        <w:rPr>
          <w:rFonts w:ascii="Arial" w:hAnsi="Arial" w:cs="Arial"/>
          <w:vertAlign w:val="subscript"/>
          <w:lang w:val="id-ID"/>
        </w:rPr>
        <w:t xml:space="preserve">1 </w:t>
      </w:r>
      <w:r w:rsidRPr="00352023">
        <w:rPr>
          <w:rFonts w:ascii="Arial" w:hAnsi="Arial" w:cs="Arial"/>
          <w:lang w:val="id-ID"/>
        </w:rPr>
        <w:t xml:space="preserve">Jagung Manado Kuning di Desa Talikuran Kecamatan Tompaso. </w:t>
      </w:r>
    </w:p>
    <w:tbl>
      <w:tblPr>
        <w:tblStyle w:val="TableGrid"/>
        <w:tblW w:w="0" w:type="auto"/>
        <w:jc w:val="center"/>
        <w:tblLook w:val="01E0" w:firstRow="1" w:lastRow="1" w:firstColumn="1" w:lastColumn="1" w:noHBand="0" w:noVBand="0"/>
      </w:tblPr>
      <w:tblGrid>
        <w:gridCol w:w="483"/>
        <w:gridCol w:w="3044"/>
        <w:gridCol w:w="2120"/>
        <w:gridCol w:w="2121"/>
      </w:tblGrid>
      <w:tr w:rsidR="00011AEE" w:rsidRPr="00352023" w:rsidTr="00904974">
        <w:trPr>
          <w:jc w:val="center"/>
        </w:trPr>
        <w:tc>
          <w:tcPr>
            <w:tcW w:w="327" w:type="dxa"/>
            <w:tcBorders>
              <w:left w:val="nil"/>
              <w:bottom w:val="single" w:sz="4" w:space="0" w:color="auto"/>
              <w:right w:val="nil"/>
            </w:tcBorders>
          </w:tcPr>
          <w:p w:rsidR="00011AEE" w:rsidRPr="006F5C10" w:rsidRDefault="00011AEE" w:rsidP="00904974">
            <w:pPr>
              <w:jc w:val="center"/>
              <w:rPr>
                <w:rFonts w:ascii="Arial" w:hAnsi="Arial" w:cs="Arial"/>
                <w:b/>
                <w:szCs w:val="22"/>
                <w:lang w:val="id-ID"/>
              </w:rPr>
            </w:pPr>
            <w:r w:rsidRPr="006F5C10">
              <w:rPr>
                <w:rFonts w:ascii="Arial" w:hAnsi="Arial" w:cs="Arial"/>
                <w:b/>
                <w:szCs w:val="22"/>
                <w:lang w:val="id-ID"/>
              </w:rPr>
              <w:t>No</w:t>
            </w:r>
          </w:p>
        </w:tc>
        <w:tc>
          <w:tcPr>
            <w:tcW w:w="3044" w:type="dxa"/>
            <w:tcBorders>
              <w:left w:val="nil"/>
              <w:bottom w:val="single" w:sz="4" w:space="0" w:color="auto"/>
              <w:right w:val="nil"/>
            </w:tcBorders>
          </w:tcPr>
          <w:p w:rsidR="00011AEE" w:rsidRPr="006F5C10" w:rsidRDefault="00011AEE" w:rsidP="00904974">
            <w:pPr>
              <w:jc w:val="center"/>
              <w:rPr>
                <w:rFonts w:ascii="Arial" w:hAnsi="Arial" w:cs="Arial"/>
                <w:b/>
                <w:szCs w:val="22"/>
                <w:lang w:val="id-ID"/>
              </w:rPr>
            </w:pPr>
            <w:r w:rsidRPr="006F5C10">
              <w:rPr>
                <w:rFonts w:ascii="Arial" w:hAnsi="Arial" w:cs="Arial"/>
                <w:b/>
                <w:szCs w:val="22"/>
                <w:lang w:val="id-ID"/>
              </w:rPr>
              <w:t>Karakter</w:t>
            </w:r>
          </w:p>
        </w:tc>
        <w:tc>
          <w:tcPr>
            <w:tcW w:w="2120" w:type="dxa"/>
            <w:tcBorders>
              <w:left w:val="nil"/>
              <w:bottom w:val="single" w:sz="4" w:space="0" w:color="auto"/>
              <w:right w:val="nil"/>
            </w:tcBorders>
          </w:tcPr>
          <w:p w:rsidR="00011AEE" w:rsidRPr="006F5C10" w:rsidRDefault="00011AEE" w:rsidP="00904974">
            <w:pPr>
              <w:jc w:val="center"/>
              <w:rPr>
                <w:rFonts w:ascii="Arial" w:hAnsi="Arial" w:cs="Arial"/>
                <w:b/>
                <w:szCs w:val="22"/>
                <w:vertAlign w:val="subscript"/>
                <w:lang w:val="id-ID"/>
              </w:rPr>
            </w:pPr>
            <w:r w:rsidRPr="006F5C10">
              <w:rPr>
                <w:rFonts w:ascii="Arial" w:hAnsi="Arial" w:cs="Arial"/>
                <w:b/>
                <w:szCs w:val="22"/>
                <w:lang w:val="id-ID"/>
              </w:rPr>
              <w:t>R</w:t>
            </w:r>
            <w:r w:rsidRPr="006F5C10">
              <w:rPr>
                <w:rFonts w:ascii="Arial" w:hAnsi="Arial" w:cs="Arial"/>
                <w:b/>
                <w:szCs w:val="22"/>
                <w:vertAlign w:val="subscript"/>
                <w:lang w:val="id-ID"/>
              </w:rPr>
              <w:t>0</w:t>
            </w:r>
          </w:p>
        </w:tc>
        <w:tc>
          <w:tcPr>
            <w:tcW w:w="2121" w:type="dxa"/>
            <w:tcBorders>
              <w:left w:val="nil"/>
              <w:bottom w:val="single" w:sz="4" w:space="0" w:color="auto"/>
              <w:right w:val="nil"/>
            </w:tcBorders>
          </w:tcPr>
          <w:p w:rsidR="00011AEE" w:rsidRPr="006F5C10" w:rsidRDefault="00011AEE" w:rsidP="00904974">
            <w:pPr>
              <w:jc w:val="center"/>
              <w:rPr>
                <w:rFonts w:ascii="Arial" w:hAnsi="Arial" w:cs="Arial"/>
                <w:b/>
                <w:szCs w:val="22"/>
                <w:lang w:val="id-ID"/>
              </w:rPr>
            </w:pPr>
            <w:r w:rsidRPr="006F5C10">
              <w:rPr>
                <w:rFonts w:ascii="Arial" w:hAnsi="Arial" w:cs="Arial"/>
                <w:b/>
                <w:szCs w:val="22"/>
                <w:lang w:val="id-ID"/>
              </w:rPr>
              <w:t>R</w:t>
            </w:r>
            <w:r w:rsidRPr="006F5C10">
              <w:rPr>
                <w:rFonts w:ascii="Arial" w:hAnsi="Arial" w:cs="Arial"/>
                <w:b/>
                <w:szCs w:val="22"/>
                <w:vertAlign w:val="subscript"/>
                <w:lang w:val="id-ID"/>
              </w:rPr>
              <w:t>1</w:t>
            </w:r>
          </w:p>
          <w:p w:rsidR="00011AEE" w:rsidRPr="006F5C10" w:rsidRDefault="00011AEE" w:rsidP="00904974">
            <w:pPr>
              <w:jc w:val="center"/>
              <w:rPr>
                <w:rFonts w:ascii="Arial" w:hAnsi="Arial" w:cs="Arial"/>
                <w:b/>
                <w:szCs w:val="22"/>
                <w:lang w:val="id-ID"/>
              </w:rPr>
            </w:pPr>
          </w:p>
        </w:tc>
      </w:tr>
      <w:tr w:rsidR="00011AEE" w:rsidRPr="00352023" w:rsidTr="00904974">
        <w:trPr>
          <w:jc w:val="center"/>
        </w:trPr>
        <w:tc>
          <w:tcPr>
            <w:tcW w:w="327" w:type="dxa"/>
            <w:tcBorders>
              <w:left w:val="nil"/>
              <w:bottom w:val="nil"/>
              <w:right w:val="nil"/>
            </w:tcBorders>
          </w:tcPr>
          <w:p w:rsidR="00011AEE" w:rsidRPr="006F5C10" w:rsidRDefault="00011AEE" w:rsidP="00904974">
            <w:pPr>
              <w:jc w:val="center"/>
              <w:rPr>
                <w:rFonts w:ascii="Arial" w:hAnsi="Arial" w:cs="Arial"/>
                <w:szCs w:val="22"/>
                <w:lang w:val="id-ID"/>
              </w:rPr>
            </w:pPr>
            <w:r w:rsidRPr="006F5C10">
              <w:rPr>
                <w:rFonts w:ascii="Arial" w:hAnsi="Arial" w:cs="Arial"/>
                <w:szCs w:val="22"/>
                <w:lang w:val="id-ID"/>
              </w:rPr>
              <w:t>1</w:t>
            </w:r>
          </w:p>
        </w:tc>
        <w:tc>
          <w:tcPr>
            <w:tcW w:w="3044" w:type="dxa"/>
            <w:tcBorders>
              <w:left w:val="nil"/>
              <w:bottom w:val="nil"/>
              <w:right w:val="nil"/>
            </w:tcBorders>
          </w:tcPr>
          <w:p w:rsidR="00011AEE" w:rsidRPr="006F5C10" w:rsidRDefault="00011AEE" w:rsidP="006F5C10">
            <w:pPr>
              <w:rPr>
                <w:rFonts w:ascii="Arial" w:hAnsi="Arial" w:cs="Arial"/>
                <w:szCs w:val="22"/>
                <w:lang w:val="id-ID"/>
              </w:rPr>
            </w:pPr>
            <w:r w:rsidRPr="006F5C10">
              <w:rPr>
                <w:rFonts w:ascii="Arial" w:hAnsi="Arial" w:cs="Arial"/>
                <w:szCs w:val="22"/>
                <w:lang w:val="id-ID"/>
              </w:rPr>
              <w:t>Jumlah Biji dalam Satu Baris</w:t>
            </w:r>
          </w:p>
        </w:tc>
        <w:tc>
          <w:tcPr>
            <w:tcW w:w="2120" w:type="dxa"/>
            <w:tcBorders>
              <w:left w:val="nil"/>
              <w:bottom w:val="nil"/>
              <w:right w:val="nil"/>
            </w:tcBorders>
          </w:tcPr>
          <w:p w:rsidR="00011AEE" w:rsidRPr="006F5C10" w:rsidRDefault="00011AEE" w:rsidP="00904974">
            <w:pPr>
              <w:jc w:val="center"/>
              <w:rPr>
                <w:rFonts w:ascii="Arial" w:hAnsi="Arial" w:cs="Arial"/>
                <w:szCs w:val="22"/>
              </w:rPr>
            </w:pPr>
            <w:r w:rsidRPr="006F5C10">
              <w:rPr>
                <w:rFonts w:ascii="Arial" w:hAnsi="Arial" w:cs="Arial"/>
                <w:szCs w:val="22"/>
              </w:rPr>
              <w:t>3,9</w:t>
            </w:r>
          </w:p>
        </w:tc>
        <w:tc>
          <w:tcPr>
            <w:tcW w:w="2121" w:type="dxa"/>
            <w:tcBorders>
              <w:left w:val="nil"/>
              <w:bottom w:val="nil"/>
              <w:right w:val="nil"/>
            </w:tcBorders>
          </w:tcPr>
          <w:p w:rsidR="00011AEE" w:rsidRPr="006F5C10" w:rsidRDefault="00011AEE" w:rsidP="00904974">
            <w:pPr>
              <w:jc w:val="center"/>
              <w:rPr>
                <w:rFonts w:ascii="Arial" w:hAnsi="Arial" w:cs="Arial"/>
                <w:szCs w:val="22"/>
                <w:lang w:val="id-ID"/>
              </w:rPr>
            </w:pPr>
            <w:r w:rsidRPr="006F5C10">
              <w:rPr>
                <w:rFonts w:ascii="Arial" w:hAnsi="Arial" w:cs="Arial"/>
                <w:szCs w:val="22"/>
              </w:rPr>
              <w:t>3,7</w:t>
            </w:r>
          </w:p>
        </w:tc>
      </w:tr>
      <w:tr w:rsidR="00011AEE" w:rsidRPr="00352023" w:rsidTr="00904974">
        <w:trPr>
          <w:jc w:val="center"/>
        </w:trPr>
        <w:tc>
          <w:tcPr>
            <w:tcW w:w="327" w:type="dxa"/>
            <w:tcBorders>
              <w:top w:val="nil"/>
              <w:left w:val="nil"/>
              <w:bottom w:val="nil"/>
              <w:right w:val="nil"/>
            </w:tcBorders>
          </w:tcPr>
          <w:p w:rsidR="00011AEE" w:rsidRPr="006F5C10" w:rsidRDefault="00011AEE" w:rsidP="00904974">
            <w:pPr>
              <w:jc w:val="center"/>
              <w:rPr>
                <w:rFonts w:ascii="Arial" w:hAnsi="Arial" w:cs="Arial"/>
                <w:szCs w:val="22"/>
                <w:lang w:val="id-ID"/>
              </w:rPr>
            </w:pPr>
            <w:r w:rsidRPr="006F5C10">
              <w:rPr>
                <w:rFonts w:ascii="Arial" w:hAnsi="Arial" w:cs="Arial"/>
                <w:szCs w:val="22"/>
                <w:lang w:val="id-ID"/>
              </w:rPr>
              <w:t>2</w:t>
            </w:r>
          </w:p>
        </w:tc>
        <w:tc>
          <w:tcPr>
            <w:tcW w:w="3044" w:type="dxa"/>
            <w:tcBorders>
              <w:top w:val="nil"/>
              <w:left w:val="nil"/>
              <w:bottom w:val="nil"/>
              <w:right w:val="nil"/>
            </w:tcBorders>
          </w:tcPr>
          <w:p w:rsidR="00011AEE" w:rsidRPr="006F5C10" w:rsidRDefault="00011AEE" w:rsidP="006F5C10">
            <w:pPr>
              <w:rPr>
                <w:rFonts w:ascii="Arial" w:hAnsi="Arial" w:cs="Arial"/>
                <w:szCs w:val="22"/>
                <w:lang w:val="id-ID"/>
              </w:rPr>
            </w:pPr>
            <w:r w:rsidRPr="006F5C10">
              <w:rPr>
                <w:rFonts w:ascii="Arial" w:hAnsi="Arial" w:cs="Arial"/>
                <w:szCs w:val="22"/>
                <w:lang w:val="id-ID"/>
              </w:rPr>
              <w:t>Jumlah Biji</w:t>
            </w:r>
          </w:p>
        </w:tc>
        <w:tc>
          <w:tcPr>
            <w:tcW w:w="2120" w:type="dxa"/>
            <w:tcBorders>
              <w:top w:val="nil"/>
              <w:left w:val="nil"/>
              <w:bottom w:val="nil"/>
              <w:right w:val="nil"/>
            </w:tcBorders>
          </w:tcPr>
          <w:p w:rsidR="00011AEE" w:rsidRPr="006F5C10" w:rsidRDefault="00011AEE" w:rsidP="00904974">
            <w:pPr>
              <w:jc w:val="center"/>
              <w:rPr>
                <w:rFonts w:ascii="Arial" w:hAnsi="Arial" w:cs="Arial"/>
                <w:szCs w:val="22"/>
                <w:lang w:val="id-ID"/>
              </w:rPr>
            </w:pPr>
            <w:r w:rsidRPr="006F5C10">
              <w:rPr>
                <w:rFonts w:ascii="Arial" w:hAnsi="Arial" w:cs="Arial"/>
                <w:szCs w:val="22"/>
                <w:lang w:val="id-ID"/>
              </w:rPr>
              <w:t>9,6</w:t>
            </w:r>
          </w:p>
        </w:tc>
        <w:tc>
          <w:tcPr>
            <w:tcW w:w="2121" w:type="dxa"/>
            <w:tcBorders>
              <w:top w:val="nil"/>
              <w:left w:val="nil"/>
              <w:bottom w:val="nil"/>
              <w:right w:val="nil"/>
            </w:tcBorders>
          </w:tcPr>
          <w:p w:rsidR="00011AEE" w:rsidRPr="006F5C10" w:rsidRDefault="00011AEE" w:rsidP="00904974">
            <w:pPr>
              <w:jc w:val="center"/>
              <w:rPr>
                <w:rFonts w:ascii="Arial" w:hAnsi="Arial" w:cs="Arial"/>
                <w:szCs w:val="22"/>
                <w:lang w:val="id-ID"/>
              </w:rPr>
            </w:pPr>
            <w:r w:rsidRPr="006F5C10">
              <w:rPr>
                <w:rFonts w:ascii="Arial" w:hAnsi="Arial" w:cs="Arial"/>
                <w:szCs w:val="22"/>
              </w:rPr>
              <w:t>21,9</w:t>
            </w:r>
          </w:p>
        </w:tc>
      </w:tr>
      <w:tr w:rsidR="00011AEE" w:rsidRPr="00352023" w:rsidTr="00904974">
        <w:trPr>
          <w:jc w:val="center"/>
        </w:trPr>
        <w:tc>
          <w:tcPr>
            <w:tcW w:w="327" w:type="dxa"/>
            <w:tcBorders>
              <w:top w:val="nil"/>
              <w:left w:val="nil"/>
              <w:bottom w:val="nil"/>
              <w:right w:val="nil"/>
            </w:tcBorders>
          </w:tcPr>
          <w:p w:rsidR="00011AEE" w:rsidRPr="006F5C10" w:rsidRDefault="00011AEE" w:rsidP="00904974">
            <w:pPr>
              <w:jc w:val="center"/>
              <w:rPr>
                <w:rFonts w:ascii="Arial" w:hAnsi="Arial" w:cs="Arial"/>
                <w:szCs w:val="22"/>
                <w:lang w:val="id-ID"/>
              </w:rPr>
            </w:pPr>
            <w:r w:rsidRPr="006F5C10">
              <w:rPr>
                <w:rFonts w:ascii="Arial" w:hAnsi="Arial" w:cs="Arial"/>
                <w:szCs w:val="22"/>
                <w:lang w:val="id-ID"/>
              </w:rPr>
              <w:t>3</w:t>
            </w:r>
          </w:p>
        </w:tc>
        <w:tc>
          <w:tcPr>
            <w:tcW w:w="3044" w:type="dxa"/>
            <w:tcBorders>
              <w:top w:val="nil"/>
              <w:left w:val="nil"/>
              <w:bottom w:val="nil"/>
              <w:right w:val="nil"/>
            </w:tcBorders>
          </w:tcPr>
          <w:p w:rsidR="00011AEE" w:rsidRPr="006F5C10" w:rsidRDefault="00011AEE" w:rsidP="006F5C10">
            <w:pPr>
              <w:rPr>
                <w:rFonts w:ascii="Arial" w:hAnsi="Arial" w:cs="Arial"/>
                <w:szCs w:val="22"/>
                <w:lang w:val="id-ID"/>
              </w:rPr>
            </w:pPr>
            <w:r w:rsidRPr="006F5C10">
              <w:rPr>
                <w:rFonts w:ascii="Arial" w:hAnsi="Arial" w:cs="Arial"/>
                <w:szCs w:val="22"/>
                <w:lang w:val="id-ID"/>
              </w:rPr>
              <w:t>Panjang Tongkol</w:t>
            </w:r>
            <w:r w:rsidRPr="006F5C10">
              <w:rPr>
                <w:rFonts w:ascii="Arial" w:hAnsi="Arial" w:cs="Arial"/>
                <w:szCs w:val="22"/>
              </w:rPr>
              <w:t xml:space="preserve">  (cm)</w:t>
            </w:r>
          </w:p>
        </w:tc>
        <w:tc>
          <w:tcPr>
            <w:tcW w:w="2120" w:type="dxa"/>
            <w:tcBorders>
              <w:top w:val="nil"/>
              <w:left w:val="nil"/>
              <w:bottom w:val="nil"/>
              <w:right w:val="nil"/>
            </w:tcBorders>
          </w:tcPr>
          <w:p w:rsidR="00011AEE" w:rsidRPr="006F5C10" w:rsidRDefault="00011AEE" w:rsidP="00904974">
            <w:pPr>
              <w:jc w:val="center"/>
              <w:rPr>
                <w:rFonts w:ascii="Arial" w:hAnsi="Arial" w:cs="Arial"/>
                <w:szCs w:val="22"/>
                <w:lang w:val="id-ID"/>
              </w:rPr>
            </w:pPr>
            <w:r w:rsidRPr="006F5C10">
              <w:rPr>
                <w:rFonts w:ascii="Arial" w:hAnsi="Arial" w:cs="Arial"/>
                <w:szCs w:val="22"/>
                <w:lang w:val="id-ID"/>
              </w:rPr>
              <w:t>2,3</w:t>
            </w:r>
          </w:p>
        </w:tc>
        <w:tc>
          <w:tcPr>
            <w:tcW w:w="2121" w:type="dxa"/>
            <w:tcBorders>
              <w:top w:val="nil"/>
              <w:left w:val="nil"/>
              <w:bottom w:val="nil"/>
              <w:right w:val="nil"/>
            </w:tcBorders>
          </w:tcPr>
          <w:p w:rsidR="00011AEE" w:rsidRPr="006F5C10" w:rsidRDefault="00011AEE" w:rsidP="00904974">
            <w:pPr>
              <w:jc w:val="center"/>
              <w:rPr>
                <w:rFonts w:ascii="Arial" w:hAnsi="Arial" w:cs="Arial"/>
                <w:szCs w:val="22"/>
                <w:lang w:val="id-ID"/>
              </w:rPr>
            </w:pPr>
            <w:r w:rsidRPr="006F5C10">
              <w:rPr>
                <w:rFonts w:ascii="Arial" w:hAnsi="Arial" w:cs="Arial"/>
                <w:szCs w:val="22"/>
              </w:rPr>
              <w:t>2,4</w:t>
            </w:r>
          </w:p>
        </w:tc>
      </w:tr>
      <w:tr w:rsidR="00011AEE" w:rsidRPr="00352023" w:rsidTr="00904974">
        <w:trPr>
          <w:jc w:val="center"/>
        </w:trPr>
        <w:tc>
          <w:tcPr>
            <w:tcW w:w="327" w:type="dxa"/>
            <w:tcBorders>
              <w:top w:val="nil"/>
              <w:left w:val="nil"/>
              <w:bottom w:val="nil"/>
              <w:right w:val="nil"/>
            </w:tcBorders>
          </w:tcPr>
          <w:p w:rsidR="00011AEE" w:rsidRPr="006F5C10" w:rsidRDefault="00011AEE" w:rsidP="00904974">
            <w:pPr>
              <w:jc w:val="center"/>
              <w:rPr>
                <w:rFonts w:ascii="Arial" w:hAnsi="Arial" w:cs="Arial"/>
                <w:szCs w:val="22"/>
                <w:lang w:val="id-ID"/>
              </w:rPr>
            </w:pPr>
            <w:r w:rsidRPr="006F5C10">
              <w:rPr>
                <w:rFonts w:ascii="Arial" w:hAnsi="Arial" w:cs="Arial"/>
                <w:szCs w:val="22"/>
                <w:lang w:val="id-ID"/>
              </w:rPr>
              <w:t>4</w:t>
            </w:r>
          </w:p>
        </w:tc>
        <w:tc>
          <w:tcPr>
            <w:tcW w:w="3044" w:type="dxa"/>
            <w:tcBorders>
              <w:top w:val="nil"/>
              <w:left w:val="nil"/>
              <w:bottom w:val="nil"/>
              <w:right w:val="nil"/>
            </w:tcBorders>
          </w:tcPr>
          <w:p w:rsidR="00011AEE" w:rsidRPr="006F5C10" w:rsidRDefault="00011AEE" w:rsidP="006F5C10">
            <w:pPr>
              <w:rPr>
                <w:rFonts w:ascii="Arial" w:hAnsi="Arial" w:cs="Arial"/>
                <w:szCs w:val="22"/>
                <w:lang w:val="id-ID"/>
              </w:rPr>
            </w:pPr>
            <w:r w:rsidRPr="006F5C10">
              <w:rPr>
                <w:rFonts w:ascii="Arial" w:hAnsi="Arial" w:cs="Arial"/>
                <w:szCs w:val="22"/>
                <w:lang w:val="id-ID"/>
              </w:rPr>
              <w:t>Berat Biji (g)</w:t>
            </w:r>
          </w:p>
        </w:tc>
        <w:tc>
          <w:tcPr>
            <w:tcW w:w="2120" w:type="dxa"/>
            <w:tcBorders>
              <w:top w:val="nil"/>
              <w:left w:val="nil"/>
              <w:bottom w:val="nil"/>
              <w:right w:val="nil"/>
            </w:tcBorders>
          </w:tcPr>
          <w:p w:rsidR="00011AEE" w:rsidRPr="006F5C10" w:rsidRDefault="00011AEE" w:rsidP="00904974">
            <w:pPr>
              <w:jc w:val="center"/>
              <w:rPr>
                <w:rFonts w:ascii="Arial" w:hAnsi="Arial" w:cs="Arial"/>
                <w:szCs w:val="22"/>
                <w:lang w:val="id-ID"/>
              </w:rPr>
            </w:pPr>
            <w:r w:rsidRPr="006F5C10">
              <w:rPr>
                <w:rFonts w:ascii="Arial" w:hAnsi="Arial" w:cs="Arial"/>
                <w:szCs w:val="22"/>
                <w:lang w:val="id-ID"/>
              </w:rPr>
              <w:t>0,05</w:t>
            </w:r>
          </w:p>
        </w:tc>
        <w:tc>
          <w:tcPr>
            <w:tcW w:w="2121" w:type="dxa"/>
            <w:tcBorders>
              <w:top w:val="nil"/>
              <w:left w:val="nil"/>
              <w:bottom w:val="nil"/>
              <w:right w:val="nil"/>
            </w:tcBorders>
          </w:tcPr>
          <w:p w:rsidR="00011AEE" w:rsidRPr="006F5C10" w:rsidRDefault="00011AEE" w:rsidP="00904974">
            <w:pPr>
              <w:jc w:val="center"/>
              <w:rPr>
                <w:rFonts w:ascii="Arial" w:hAnsi="Arial" w:cs="Arial"/>
                <w:szCs w:val="22"/>
              </w:rPr>
            </w:pPr>
            <w:r w:rsidRPr="006F5C10">
              <w:rPr>
                <w:rFonts w:ascii="Arial" w:hAnsi="Arial" w:cs="Arial"/>
                <w:szCs w:val="22"/>
              </w:rPr>
              <w:t>0,03</w:t>
            </w:r>
          </w:p>
        </w:tc>
      </w:tr>
      <w:tr w:rsidR="00011AEE" w:rsidRPr="00352023" w:rsidTr="00904974">
        <w:trPr>
          <w:jc w:val="center"/>
        </w:trPr>
        <w:tc>
          <w:tcPr>
            <w:tcW w:w="327" w:type="dxa"/>
            <w:tcBorders>
              <w:top w:val="nil"/>
              <w:left w:val="nil"/>
              <w:right w:val="nil"/>
            </w:tcBorders>
          </w:tcPr>
          <w:p w:rsidR="00011AEE" w:rsidRPr="006F5C10" w:rsidRDefault="00011AEE" w:rsidP="00904974">
            <w:pPr>
              <w:jc w:val="center"/>
              <w:rPr>
                <w:rFonts w:ascii="Arial" w:hAnsi="Arial" w:cs="Arial"/>
                <w:szCs w:val="22"/>
                <w:lang w:val="id-ID"/>
              </w:rPr>
            </w:pPr>
            <w:r w:rsidRPr="006F5C10">
              <w:rPr>
                <w:rFonts w:ascii="Arial" w:hAnsi="Arial" w:cs="Arial"/>
                <w:szCs w:val="22"/>
                <w:lang w:val="id-ID"/>
              </w:rPr>
              <w:t>5</w:t>
            </w:r>
          </w:p>
        </w:tc>
        <w:tc>
          <w:tcPr>
            <w:tcW w:w="3044" w:type="dxa"/>
            <w:tcBorders>
              <w:top w:val="nil"/>
              <w:left w:val="nil"/>
              <w:right w:val="nil"/>
            </w:tcBorders>
          </w:tcPr>
          <w:p w:rsidR="00011AEE" w:rsidRPr="006F5C10" w:rsidRDefault="00011AEE" w:rsidP="006F5C10">
            <w:pPr>
              <w:rPr>
                <w:rFonts w:ascii="Arial" w:hAnsi="Arial" w:cs="Arial"/>
                <w:szCs w:val="22"/>
                <w:lang w:val="id-ID"/>
              </w:rPr>
            </w:pPr>
            <w:r w:rsidRPr="006F5C10">
              <w:rPr>
                <w:rFonts w:ascii="Arial" w:hAnsi="Arial" w:cs="Arial"/>
                <w:szCs w:val="22"/>
                <w:lang w:val="id-ID"/>
              </w:rPr>
              <w:t>Berat Tongkol (g)</w:t>
            </w:r>
          </w:p>
        </w:tc>
        <w:tc>
          <w:tcPr>
            <w:tcW w:w="2120" w:type="dxa"/>
            <w:tcBorders>
              <w:top w:val="nil"/>
              <w:left w:val="nil"/>
              <w:right w:val="nil"/>
            </w:tcBorders>
          </w:tcPr>
          <w:p w:rsidR="00011AEE" w:rsidRPr="006F5C10" w:rsidRDefault="00011AEE" w:rsidP="00904974">
            <w:pPr>
              <w:jc w:val="center"/>
              <w:rPr>
                <w:rFonts w:ascii="Arial" w:hAnsi="Arial" w:cs="Arial"/>
                <w:szCs w:val="22"/>
                <w:lang w:val="id-ID"/>
              </w:rPr>
            </w:pPr>
            <w:r w:rsidRPr="006F5C10">
              <w:rPr>
                <w:rFonts w:ascii="Arial" w:hAnsi="Arial" w:cs="Arial"/>
                <w:szCs w:val="22"/>
                <w:lang w:val="id-ID"/>
              </w:rPr>
              <w:t>11,5</w:t>
            </w:r>
          </w:p>
        </w:tc>
        <w:tc>
          <w:tcPr>
            <w:tcW w:w="2121" w:type="dxa"/>
            <w:tcBorders>
              <w:top w:val="nil"/>
              <w:left w:val="nil"/>
              <w:right w:val="nil"/>
            </w:tcBorders>
          </w:tcPr>
          <w:p w:rsidR="00011AEE" w:rsidRPr="006F5C10" w:rsidRDefault="00011AEE" w:rsidP="00904974">
            <w:pPr>
              <w:jc w:val="center"/>
              <w:rPr>
                <w:rFonts w:ascii="Arial" w:hAnsi="Arial" w:cs="Arial"/>
                <w:szCs w:val="22"/>
                <w:lang w:val="id-ID"/>
              </w:rPr>
            </w:pPr>
            <w:r w:rsidRPr="006F5C10">
              <w:rPr>
                <w:rFonts w:ascii="Arial" w:hAnsi="Arial" w:cs="Arial"/>
                <w:szCs w:val="22"/>
              </w:rPr>
              <w:t>2,7</w:t>
            </w:r>
          </w:p>
        </w:tc>
      </w:tr>
    </w:tbl>
    <w:p w:rsidR="00011AEE" w:rsidRPr="00011AEE" w:rsidRDefault="00011AEE" w:rsidP="00011AEE">
      <w:pPr>
        <w:spacing w:after="0"/>
        <w:jc w:val="both"/>
        <w:rPr>
          <w:rFonts w:ascii="Arial" w:hAnsi="Arial" w:cs="Arial"/>
        </w:rPr>
      </w:pPr>
    </w:p>
    <w:p w:rsidR="006F5C10" w:rsidRDefault="006F5C10" w:rsidP="005674B5">
      <w:pPr>
        <w:spacing w:after="0"/>
        <w:jc w:val="center"/>
        <w:outlineLvl w:val="0"/>
        <w:rPr>
          <w:rFonts w:ascii="Arial" w:hAnsi="Arial" w:cs="Arial"/>
        </w:rPr>
        <w:sectPr w:rsidR="006F5C10" w:rsidSect="00011AEE">
          <w:type w:val="continuous"/>
          <w:pgSz w:w="11907" w:h="16840" w:code="9"/>
          <w:pgMar w:top="1701" w:right="1701" w:bottom="2268" w:left="2268" w:header="720" w:footer="720" w:gutter="0"/>
          <w:cols w:space="720"/>
          <w:docGrid w:linePitch="360"/>
        </w:sectPr>
      </w:pPr>
    </w:p>
    <w:p w:rsidR="006F5C10" w:rsidRPr="00352023" w:rsidRDefault="006F5C10" w:rsidP="006F5C10">
      <w:pPr>
        <w:jc w:val="both"/>
        <w:rPr>
          <w:rFonts w:ascii="Arial" w:hAnsi="Arial" w:cs="Arial"/>
          <w:lang w:val="id-ID"/>
        </w:rPr>
      </w:pPr>
      <w:r w:rsidRPr="00352023">
        <w:rPr>
          <w:rFonts w:ascii="Arial" w:hAnsi="Arial" w:cs="Arial"/>
          <w:lang w:val="id-ID"/>
        </w:rPr>
        <w:lastRenderedPageBreak/>
        <w:t xml:space="preserve">Hasil penelitian menunjukkan bahwa kelima karakter kuantitatif tanaman jagung Manado Kuning di Desa Talikuran Kecamatan Tompaso, memiliki respon seleksi yang berbeda-beda antara satu karakter dengan karakter yang  lain. Hal ini </w:t>
      </w:r>
      <w:r w:rsidRPr="00352023">
        <w:rPr>
          <w:rFonts w:ascii="Arial" w:hAnsi="Arial" w:cs="Arial"/>
          <w:lang w:val="id-ID"/>
        </w:rPr>
        <w:lastRenderedPageBreak/>
        <w:t xml:space="preserve">dapat dilihat dari nilai respon seleksi, yang hasilnya tercantum pada Tabel 4. </w:t>
      </w:r>
    </w:p>
    <w:p w:rsidR="006F5C10" w:rsidRDefault="006F5C10" w:rsidP="006F5C10">
      <w:pPr>
        <w:ind w:firstLine="720"/>
        <w:jc w:val="both"/>
        <w:rPr>
          <w:rFonts w:ascii="Arial" w:hAnsi="Arial" w:cs="Arial"/>
        </w:rPr>
      </w:pPr>
      <w:r w:rsidRPr="00352023">
        <w:rPr>
          <w:rFonts w:ascii="Arial" w:hAnsi="Arial" w:cs="Arial"/>
          <w:lang w:val="id-ID"/>
        </w:rPr>
        <w:t xml:space="preserve">Respon seleksi akan tampak dengan pertambahan rata-rata karakter yang diseleksi pada setiap </w:t>
      </w:r>
      <w:r w:rsidRPr="00352023">
        <w:rPr>
          <w:rFonts w:ascii="Arial" w:hAnsi="Arial" w:cs="Arial"/>
          <w:lang w:val="id-ID"/>
        </w:rPr>
        <w:lastRenderedPageBreak/>
        <w:t>generasi seleksi dan dengan seleksi akan terbentuk populasi dengan susunan genotip yang baru. Penggunaan intensitas yang tinggi misalnya lebih besar dari 1 %, cenderung menjadi genotipe-genotipe responnya sangat dipengaruhi oleh lingkungan (interaksi antara genotipe x lingkungan adalah besar ). Intensitas yang tinggi menyebabkan terbatasnya kemungkinan terjadinya rekombinasi, dan hal ini merupakan faktor pembatas terhadap respon seleksi jangka panjang (Hermiati, 2000).</w:t>
      </w:r>
    </w:p>
    <w:p w:rsidR="006F5C10" w:rsidRPr="006F5C10" w:rsidRDefault="006F5C10" w:rsidP="006F5C10">
      <w:pPr>
        <w:spacing w:after="0"/>
        <w:ind w:firstLine="720"/>
        <w:jc w:val="both"/>
        <w:rPr>
          <w:rFonts w:ascii="Arial" w:hAnsi="Arial" w:cs="Arial"/>
        </w:rPr>
      </w:pPr>
    </w:p>
    <w:p w:rsidR="006F5C10" w:rsidRPr="00352023" w:rsidRDefault="006F5C10" w:rsidP="006F5C10">
      <w:pPr>
        <w:jc w:val="center"/>
        <w:outlineLvl w:val="0"/>
        <w:rPr>
          <w:rFonts w:ascii="Arial" w:hAnsi="Arial" w:cs="Arial"/>
          <w:lang w:val="id-ID"/>
        </w:rPr>
      </w:pPr>
      <w:r w:rsidRPr="00352023">
        <w:rPr>
          <w:rFonts w:ascii="Arial" w:hAnsi="Arial" w:cs="Arial"/>
          <w:b/>
          <w:lang w:val="id-ID"/>
        </w:rPr>
        <w:t>KESIMPULAN DAN SARAN</w:t>
      </w:r>
    </w:p>
    <w:p w:rsidR="006F5C10" w:rsidRDefault="006F5C10" w:rsidP="006F5C10">
      <w:pPr>
        <w:spacing w:after="120"/>
        <w:outlineLvl w:val="0"/>
        <w:rPr>
          <w:rFonts w:ascii="Arial" w:hAnsi="Arial" w:cs="Arial"/>
          <w:b/>
        </w:rPr>
      </w:pPr>
      <w:r w:rsidRPr="00352023">
        <w:rPr>
          <w:rFonts w:ascii="Arial" w:hAnsi="Arial" w:cs="Arial"/>
          <w:b/>
          <w:lang w:val="id-ID"/>
        </w:rPr>
        <w:t>Kesimpulan</w:t>
      </w:r>
    </w:p>
    <w:p w:rsidR="006F5C10" w:rsidRPr="00352023" w:rsidRDefault="006F5C10" w:rsidP="006F5C10">
      <w:pPr>
        <w:jc w:val="both"/>
        <w:rPr>
          <w:rFonts w:ascii="Arial" w:hAnsi="Arial" w:cs="Arial"/>
          <w:lang w:val="id-ID"/>
        </w:rPr>
      </w:pPr>
      <w:r w:rsidRPr="00352023">
        <w:rPr>
          <w:rFonts w:ascii="Arial" w:hAnsi="Arial" w:cs="Arial"/>
          <w:b/>
          <w:lang w:val="id-ID"/>
        </w:rPr>
        <w:tab/>
      </w:r>
      <w:r w:rsidRPr="00352023">
        <w:rPr>
          <w:rFonts w:ascii="Arial" w:hAnsi="Arial" w:cs="Arial"/>
          <w:lang w:val="id-ID"/>
        </w:rPr>
        <w:t xml:space="preserve">Penerapan metode seleksi massa pada tanaman jagung Varietas  Manado Kuning di desa Talikuran Kecamatan Tompaso dapat meningkatkan berat biji pertongkol rata-rata sebesar 0,01 g (2,7%) selama satu daur seleksi. </w:t>
      </w:r>
    </w:p>
    <w:p w:rsidR="006F5C10" w:rsidRPr="00F945D4" w:rsidRDefault="006F5C10" w:rsidP="006F5C10">
      <w:pPr>
        <w:spacing w:after="120"/>
        <w:jc w:val="both"/>
        <w:outlineLvl w:val="0"/>
        <w:rPr>
          <w:rFonts w:ascii="Arial" w:hAnsi="Arial" w:cs="Arial"/>
          <w:b/>
        </w:rPr>
      </w:pPr>
      <w:r w:rsidRPr="00352023">
        <w:rPr>
          <w:rFonts w:ascii="Arial" w:hAnsi="Arial" w:cs="Arial"/>
          <w:b/>
          <w:lang w:val="id-ID"/>
        </w:rPr>
        <w:t>Saran</w:t>
      </w:r>
    </w:p>
    <w:p w:rsidR="006F5C10" w:rsidRPr="00352023" w:rsidRDefault="006F5C10" w:rsidP="006F5C10">
      <w:pPr>
        <w:jc w:val="both"/>
        <w:rPr>
          <w:rFonts w:ascii="Arial" w:hAnsi="Arial" w:cs="Arial"/>
        </w:rPr>
      </w:pPr>
      <w:r w:rsidRPr="00352023">
        <w:rPr>
          <w:rFonts w:ascii="Arial" w:hAnsi="Arial" w:cs="Arial"/>
          <w:lang w:val="id-ID"/>
        </w:rPr>
        <w:tab/>
        <w:t xml:space="preserve">Perlu diadakan penelitian lebih lanjut pada generasi berikutnya agar respon seleksi semakin meningkat. </w:t>
      </w:r>
    </w:p>
    <w:p w:rsidR="006F5C10" w:rsidRPr="00352023" w:rsidRDefault="006F5C10" w:rsidP="006F5C10">
      <w:pPr>
        <w:outlineLvl w:val="0"/>
        <w:rPr>
          <w:rFonts w:ascii="Arial" w:hAnsi="Arial" w:cs="Arial"/>
          <w:b/>
        </w:rPr>
      </w:pPr>
    </w:p>
    <w:p w:rsidR="006F5C10" w:rsidRPr="00352023" w:rsidRDefault="006F5C10" w:rsidP="006F5C10">
      <w:pPr>
        <w:jc w:val="center"/>
        <w:outlineLvl w:val="0"/>
        <w:rPr>
          <w:rFonts w:ascii="Arial" w:hAnsi="Arial" w:cs="Arial"/>
          <w:b/>
          <w:lang w:val="id-ID"/>
        </w:rPr>
      </w:pPr>
      <w:r w:rsidRPr="00352023">
        <w:rPr>
          <w:rFonts w:ascii="Arial" w:hAnsi="Arial" w:cs="Arial"/>
          <w:b/>
          <w:lang w:val="id-ID"/>
        </w:rPr>
        <w:t>DAFTAR PUSTAKA</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Allard, R.W. 1960. </w:t>
      </w:r>
      <w:r w:rsidRPr="005E0204">
        <w:rPr>
          <w:rFonts w:ascii="Arial" w:hAnsi="Arial" w:cs="Arial"/>
          <w:i/>
          <w:lang w:val="id-ID"/>
        </w:rPr>
        <w:t xml:space="preserve">Principles of Plant Breeding. </w:t>
      </w:r>
      <w:r w:rsidRPr="005E0204">
        <w:rPr>
          <w:rFonts w:ascii="Arial" w:hAnsi="Arial" w:cs="Arial"/>
          <w:lang w:val="id-ID"/>
        </w:rPr>
        <w:t>John Wiley dan Jons Inc. New York.</w:t>
      </w:r>
    </w:p>
    <w:p w:rsidR="006F5C10" w:rsidRPr="005E0204" w:rsidRDefault="006F5C10" w:rsidP="005E0204">
      <w:pPr>
        <w:spacing w:after="0"/>
        <w:ind w:left="426" w:hanging="426"/>
        <w:rPr>
          <w:rFonts w:ascii="Arial" w:hAnsi="Arial" w:cs="Arial"/>
        </w:rPr>
      </w:pPr>
      <w:r w:rsidRPr="005E0204">
        <w:rPr>
          <w:rFonts w:ascii="Arial" w:hAnsi="Arial" w:cs="Arial"/>
          <w:lang w:val="id-ID"/>
        </w:rPr>
        <w:t xml:space="preserve">Awuy, E. 1993. </w:t>
      </w:r>
      <w:r w:rsidRPr="005E0204">
        <w:rPr>
          <w:rFonts w:ascii="Arial" w:hAnsi="Arial" w:cs="Arial"/>
          <w:i/>
          <w:lang w:val="id-ID"/>
        </w:rPr>
        <w:t xml:space="preserve">Dasar Pemuliaan Tanaman. </w:t>
      </w:r>
      <w:r w:rsidRPr="005E0204">
        <w:rPr>
          <w:rFonts w:ascii="Arial" w:hAnsi="Arial" w:cs="Arial"/>
          <w:lang w:val="id-ID"/>
        </w:rPr>
        <w:t xml:space="preserve">Fakultas Pertanian Unsrat Manado. </w:t>
      </w:r>
    </w:p>
    <w:p w:rsidR="006F5C10" w:rsidRPr="005E0204" w:rsidRDefault="006F5C10" w:rsidP="005E0204">
      <w:pPr>
        <w:spacing w:after="120"/>
        <w:ind w:left="426" w:hanging="426"/>
        <w:jc w:val="both"/>
        <w:rPr>
          <w:rFonts w:ascii="Arial" w:hAnsi="Arial" w:cs="Arial"/>
        </w:rPr>
      </w:pPr>
      <w:r w:rsidRPr="005E0204">
        <w:rPr>
          <w:rFonts w:ascii="Arial" w:hAnsi="Arial" w:cs="Arial"/>
          <w:noProof/>
        </w:rPr>
        <w:lastRenderedPageBreak/>
        <mc:AlternateContent>
          <mc:Choice Requires="wps">
            <w:drawing>
              <wp:anchor distT="0" distB="0" distL="114300" distR="114300" simplePos="0" relativeHeight="251669504" behindDoc="0" locked="0" layoutInCell="1" allowOverlap="1" wp14:anchorId="653B17D2" wp14:editId="270DAFC1">
                <wp:simplePos x="0" y="0"/>
                <wp:positionH relativeFrom="column">
                  <wp:posOffset>0</wp:posOffset>
                </wp:positionH>
                <wp:positionV relativeFrom="paragraph">
                  <wp:posOffset>103505</wp:posOffset>
                </wp:positionV>
                <wp:extent cx="457200" cy="0"/>
                <wp:effectExtent l="9525" t="8255" r="9525"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3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CX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"/>
            </w:pict>
          </mc:Fallback>
        </mc:AlternateContent>
      </w:r>
      <w:r w:rsidRPr="005E0204">
        <w:rPr>
          <w:rFonts w:ascii="Arial" w:hAnsi="Arial" w:cs="Arial"/>
          <w:lang w:val="id-ID"/>
        </w:rPr>
        <w:t xml:space="preserve">             . 1997. </w:t>
      </w:r>
      <w:r w:rsidRPr="005E0204">
        <w:rPr>
          <w:rFonts w:ascii="Arial" w:hAnsi="Arial" w:cs="Arial"/>
          <w:i/>
          <w:lang w:val="id-ID"/>
        </w:rPr>
        <w:t xml:space="preserve">Variasi Genetik dan Daya Waris Beberapa Karakter Kuantitatif pada Padi di Sela Tanaman Kelapa. </w:t>
      </w:r>
      <w:r w:rsidRPr="005E0204">
        <w:rPr>
          <w:rFonts w:ascii="Arial" w:hAnsi="Arial" w:cs="Arial"/>
          <w:lang w:val="id-ID"/>
        </w:rPr>
        <w:t>Eugenia 3 (2) :67-73.</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Apriantono. </w:t>
      </w:r>
      <w:r w:rsidRPr="005E0204">
        <w:rPr>
          <w:rFonts w:ascii="Arial" w:hAnsi="Arial" w:cs="Arial"/>
          <w:i/>
          <w:lang w:val="id-ID"/>
        </w:rPr>
        <w:t xml:space="preserve">Peluncuran Perdana Benih Unggul Jarak Pagar (Japtropha Curcas. L). </w:t>
      </w:r>
      <w:r w:rsidRPr="005E0204">
        <w:rPr>
          <w:rFonts w:ascii="Arial" w:hAnsi="Arial" w:cs="Arial"/>
          <w:lang w:val="id-ID"/>
        </w:rPr>
        <w:t>InfoTek JP No 7-2006_doc.htm. Diakses 15 September 2007</w:t>
      </w:r>
    </w:p>
    <w:p w:rsidR="006F5C10" w:rsidRPr="005E0204" w:rsidRDefault="006F5C10" w:rsidP="005E0204">
      <w:pPr>
        <w:spacing w:after="120"/>
        <w:ind w:left="426" w:hanging="426"/>
        <w:jc w:val="both"/>
        <w:rPr>
          <w:rStyle w:val="HTMLCode"/>
          <w:rFonts w:ascii="Arial" w:eastAsiaTheme="minorHAnsi" w:hAnsi="Arial" w:cs="Arial"/>
          <w:color w:val="000000"/>
        </w:rPr>
      </w:pPr>
      <w:r w:rsidRPr="005E0204">
        <w:rPr>
          <w:rFonts w:ascii="Arial" w:hAnsi="Arial" w:cs="Arial"/>
          <w:lang w:val="id-ID"/>
        </w:rPr>
        <w:t>Avivi, S .</w:t>
      </w:r>
      <w:r w:rsidRPr="005E0204">
        <w:rPr>
          <w:rFonts w:ascii="Arial" w:hAnsi="Arial" w:cs="Arial"/>
          <w:bCs/>
          <w:i/>
          <w:color w:val="000000"/>
          <w:lang w:val="id-ID"/>
        </w:rPr>
        <w:t xml:space="preserve">Heterosis, Persilangan Antar Spesies, Dan Heritabilitas. </w:t>
      </w:r>
      <w:hyperlink r:id="rId17" w:history="1">
        <w:r w:rsidRPr="005E0204">
          <w:rPr>
            <w:rStyle w:val="Hyperlink"/>
            <w:rFonts w:ascii="Arial" w:hAnsi="Arial" w:cs="Arial"/>
            <w:color w:val="000000" w:themeColor="text1"/>
            <w:lang w:val="id-ID"/>
          </w:rPr>
          <w:t>http://www.google.com/search. Diakses 29 Septermber 2007</w:t>
        </w:r>
      </w:hyperlink>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Banziger, F. Betran, and H,R. Lafitte. 1997. </w:t>
      </w:r>
      <w:r w:rsidRPr="005E0204">
        <w:rPr>
          <w:rFonts w:ascii="Arial" w:hAnsi="Arial" w:cs="Arial"/>
          <w:i/>
          <w:lang w:val="id-ID"/>
        </w:rPr>
        <w:t>Efficiency of High-Nitrogen Selection Environments for Improving Maize for Low Nitrogen Target Environments</w:t>
      </w:r>
      <w:r w:rsidRPr="005E0204">
        <w:rPr>
          <w:rFonts w:ascii="Arial" w:hAnsi="Arial" w:cs="Arial"/>
          <w:lang w:val="id-ID"/>
        </w:rPr>
        <w:t>. Crop Sci. 37 : 1103-1109</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Badan Benih Nasional Dirjen Bina Produksi Tanaman Pangan Deptan 2003, </w:t>
      </w:r>
      <w:r w:rsidRPr="005E0204">
        <w:rPr>
          <w:rFonts w:ascii="Arial" w:hAnsi="Arial" w:cs="Arial"/>
          <w:i/>
          <w:lang w:val="id-ID"/>
        </w:rPr>
        <w:t xml:space="preserve">Deskripsi Varietas Jagung Dilepas 2000-2003 dalam </w:t>
      </w:r>
      <w:r w:rsidRPr="005E0204">
        <w:rPr>
          <w:rFonts w:ascii="Arial" w:hAnsi="Arial" w:cs="Arial"/>
          <w:lang w:val="id-ID"/>
        </w:rPr>
        <w:t>Zuriat 14 (2), 2003 ; 112.</w:t>
      </w:r>
    </w:p>
    <w:p w:rsidR="006F5C10" w:rsidRPr="005E0204" w:rsidRDefault="006F5C10" w:rsidP="005E0204">
      <w:pPr>
        <w:spacing w:after="120"/>
        <w:ind w:left="426" w:hanging="426"/>
        <w:jc w:val="both"/>
        <w:rPr>
          <w:rFonts w:ascii="Arial" w:hAnsi="Arial" w:cs="Arial"/>
        </w:rPr>
      </w:pPr>
      <w:r w:rsidRPr="005E0204">
        <w:rPr>
          <w:rFonts w:ascii="Arial" w:hAnsi="Arial" w:cs="Arial"/>
          <w:bCs/>
          <w:lang w:val="id-ID"/>
        </w:rPr>
        <w:t xml:space="preserve">Ceccareli, S. 1994. </w:t>
      </w:r>
      <w:r w:rsidRPr="005E0204">
        <w:rPr>
          <w:rFonts w:ascii="Arial" w:hAnsi="Arial" w:cs="Arial"/>
          <w:i/>
          <w:lang w:val="id-ID"/>
        </w:rPr>
        <w:t xml:space="preserve">Spesific Adaptation and Breeding for Marginal Condition. </w:t>
      </w:r>
      <w:r w:rsidRPr="005E0204">
        <w:rPr>
          <w:rFonts w:ascii="Arial" w:hAnsi="Arial" w:cs="Arial"/>
          <w:lang w:val="id-ID"/>
        </w:rPr>
        <w:t>Euphytica 77:205-219.</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Crowder, L. V. 1981. </w:t>
      </w:r>
      <w:r w:rsidRPr="005E0204">
        <w:rPr>
          <w:rFonts w:ascii="Arial" w:hAnsi="Arial" w:cs="Arial"/>
          <w:i/>
          <w:lang w:val="id-ID"/>
        </w:rPr>
        <w:t xml:space="preserve">Plant Genetics. </w:t>
      </w:r>
      <w:r w:rsidRPr="005E0204">
        <w:rPr>
          <w:rFonts w:ascii="Arial" w:hAnsi="Arial" w:cs="Arial"/>
          <w:lang w:val="id-ID"/>
        </w:rPr>
        <w:t xml:space="preserve">Terjemahan Kusdiarti, L. 1997. Genetika  Tumbuhan. Gadjah Mada University Press. Yogyakarta. </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Dahlan, M. Kasno, A dan Hasnam.1992. </w:t>
      </w:r>
      <w:r w:rsidRPr="005E0204">
        <w:rPr>
          <w:rFonts w:ascii="Arial" w:hAnsi="Arial" w:cs="Arial"/>
          <w:i/>
          <w:lang w:val="id-ID"/>
        </w:rPr>
        <w:t>Prosiding Simposium Pemuliaan Tanaman 1</w:t>
      </w:r>
      <w:r w:rsidRPr="005E0204">
        <w:rPr>
          <w:rFonts w:ascii="Arial" w:hAnsi="Arial" w:cs="Arial"/>
          <w:lang w:val="id-ID"/>
        </w:rPr>
        <w:t xml:space="preserve">. Perhimpunan Pemulia Tanaman Indonesia. Komisariat Daerah Jawa Timur </w:t>
      </w:r>
      <w:r w:rsidRPr="005E0204">
        <w:rPr>
          <w:rFonts w:ascii="Arial" w:hAnsi="Arial" w:cs="Arial"/>
          <w:i/>
          <w:lang w:val="id-ID"/>
        </w:rPr>
        <w:t xml:space="preserve">dalam </w:t>
      </w:r>
      <w:r w:rsidRPr="005E0204">
        <w:rPr>
          <w:rFonts w:ascii="Arial" w:hAnsi="Arial" w:cs="Arial"/>
          <w:lang w:val="id-ID"/>
        </w:rPr>
        <w:lastRenderedPageBreak/>
        <w:t xml:space="preserve">Dahlan, M dan Slamet, S. 1992. </w:t>
      </w:r>
      <w:r w:rsidRPr="005E0204">
        <w:rPr>
          <w:rFonts w:ascii="Arial" w:hAnsi="Arial" w:cs="Arial"/>
          <w:i/>
          <w:lang w:val="id-ID"/>
        </w:rPr>
        <w:t>Pemuliaan Tanaman Jagung.</w:t>
      </w:r>
      <w:r w:rsidRPr="005E0204">
        <w:rPr>
          <w:rFonts w:ascii="Arial" w:hAnsi="Arial" w:cs="Arial"/>
          <w:lang w:val="id-ID"/>
        </w:rPr>
        <w:t>Balai Penelitian Tanaman Pangan Malang.</w:t>
      </w:r>
    </w:p>
    <w:p w:rsidR="006F5C10" w:rsidRPr="005E0204" w:rsidRDefault="006F5C10" w:rsidP="005E0204">
      <w:pPr>
        <w:spacing w:after="120"/>
        <w:ind w:left="426" w:hanging="426"/>
        <w:jc w:val="both"/>
        <w:rPr>
          <w:rFonts w:ascii="Arial" w:hAnsi="Arial" w:cs="Arial"/>
        </w:rPr>
      </w:pPr>
      <w:r w:rsidRPr="005E0204">
        <w:rPr>
          <w:rFonts w:ascii="Arial" w:hAnsi="Arial" w:cs="Arial"/>
          <w:noProof/>
        </w:rPr>
        <mc:AlternateContent>
          <mc:Choice Requires="wps">
            <w:drawing>
              <wp:anchor distT="0" distB="0" distL="114300" distR="114300" simplePos="0" relativeHeight="251668480" behindDoc="0" locked="0" layoutInCell="1" allowOverlap="1" wp14:anchorId="531C3822" wp14:editId="7CA252F4">
                <wp:simplePos x="0" y="0"/>
                <wp:positionH relativeFrom="column">
                  <wp:posOffset>0</wp:posOffset>
                </wp:positionH>
                <wp:positionV relativeFrom="paragraph">
                  <wp:posOffset>175260</wp:posOffset>
                </wp:positionV>
                <wp:extent cx="457200"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3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ZAs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"/>
            </w:pict>
          </mc:Fallback>
        </mc:AlternateContent>
      </w:r>
      <w:r w:rsidRPr="005E0204">
        <w:rPr>
          <w:rFonts w:ascii="Arial" w:hAnsi="Arial" w:cs="Arial"/>
          <w:lang w:val="id-ID"/>
        </w:rPr>
        <w:t xml:space="preserve">.1998. </w:t>
      </w:r>
      <w:r w:rsidRPr="005E0204">
        <w:rPr>
          <w:rFonts w:ascii="Arial" w:hAnsi="Arial" w:cs="Arial"/>
          <w:i/>
          <w:lang w:val="id-ID"/>
        </w:rPr>
        <w:t>Pembentukan dan Produksi Benih Varietas Bersari Bebas</w:t>
      </w:r>
      <w:r w:rsidRPr="005E0204">
        <w:rPr>
          <w:rFonts w:ascii="Arial" w:hAnsi="Arial" w:cs="Arial"/>
          <w:lang w:val="id-ID"/>
        </w:rPr>
        <w:t xml:space="preserve">. Balai Penelitian Tanaman Pangan Bogor. </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Eleftherios A. Bletsos, Christos K. and Goulas. 1999. </w:t>
      </w:r>
      <w:r w:rsidRPr="005E0204">
        <w:rPr>
          <w:rFonts w:ascii="Arial" w:hAnsi="Arial" w:cs="Arial"/>
          <w:i/>
          <w:lang w:val="id-ID"/>
        </w:rPr>
        <w:t xml:space="preserve">Massa Selection for Improvement of Grain Yield and Protein in a Maize Population. </w:t>
      </w:r>
      <w:r w:rsidRPr="005E0204">
        <w:rPr>
          <w:rFonts w:ascii="Arial" w:hAnsi="Arial" w:cs="Arial"/>
          <w:lang w:val="id-ID"/>
        </w:rPr>
        <w:t>Crop Sci. 39 : 1302-1305.</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Falconer, D. S. 1972. </w:t>
      </w:r>
      <w:r w:rsidRPr="005E0204">
        <w:rPr>
          <w:rFonts w:ascii="Arial" w:hAnsi="Arial" w:cs="Arial"/>
          <w:i/>
          <w:lang w:val="id-ID"/>
        </w:rPr>
        <w:t>Introduction to Quatitative Genetics.</w:t>
      </w:r>
      <w:r w:rsidRPr="005E0204">
        <w:rPr>
          <w:rFonts w:ascii="Arial" w:hAnsi="Arial" w:cs="Arial"/>
          <w:lang w:val="id-ID"/>
        </w:rPr>
        <w:t xml:space="preserve"> The Roland Press Company. New York.</w:t>
      </w:r>
    </w:p>
    <w:p w:rsidR="006F5C10" w:rsidRPr="005E0204" w:rsidRDefault="006F5C10" w:rsidP="005E0204">
      <w:pPr>
        <w:spacing w:after="120"/>
        <w:ind w:left="426" w:hanging="426"/>
        <w:rPr>
          <w:rFonts w:ascii="Arial" w:hAnsi="Arial" w:cs="Arial"/>
        </w:rPr>
      </w:pPr>
      <w:r w:rsidRPr="005E0204">
        <w:rPr>
          <w:rFonts w:ascii="Arial" w:hAnsi="Arial" w:cs="Arial"/>
          <w:lang w:val="id-ID"/>
        </w:rPr>
        <w:t xml:space="preserve">Fathoni, A. 2005. </w:t>
      </w:r>
      <w:r w:rsidRPr="005E0204">
        <w:rPr>
          <w:rFonts w:ascii="Arial" w:hAnsi="Arial" w:cs="Arial"/>
          <w:i/>
          <w:lang w:val="id-ID"/>
        </w:rPr>
        <w:t>Metode Penelitian dan Teknik Penyusunan Skripsi</w:t>
      </w:r>
      <w:r w:rsidRPr="005E0204">
        <w:rPr>
          <w:rFonts w:ascii="Arial" w:hAnsi="Arial" w:cs="Arial"/>
          <w:lang w:val="id-ID"/>
        </w:rPr>
        <w:t>. PT Rineka Cipta. Jakarta</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Gardner, C.O. 1977. </w:t>
      </w:r>
      <w:r w:rsidRPr="005E0204">
        <w:rPr>
          <w:rFonts w:ascii="Arial" w:hAnsi="Arial" w:cs="Arial"/>
          <w:i/>
          <w:lang w:val="id-ID"/>
        </w:rPr>
        <w:t>Quantitative Genetics Studies and Population in Maize and Sorghum.</w:t>
      </w:r>
      <w:r w:rsidRPr="005E0204">
        <w:rPr>
          <w:rFonts w:ascii="Arial" w:hAnsi="Arial" w:cs="Arial"/>
          <w:lang w:val="id-ID"/>
        </w:rPr>
        <w:t xml:space="preserve"> Proc. Of. The Int. Conf on. Quantitative Genetics. The Iowa State University. Press. Ames. P. 475-489.</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Gomez, K.A. and Gomez, A.A. 1995. </w:t>
      </w:r>
      <w:r w:rsidRPr="005E0204">
        <w:rPr>
          <w:rFonts w:ascii="Arial" w:hAnsi="Arial" w:cs="Arial"/>
          <w:i/>
          <w:lang w:val="id-ID"/>
        </w:rPr>
        <w:t>Prosuder Statistik untuk Penelitian Pertanian</w:t>
      </w:r>
      <w:r w:rsidRPr="005E0204">
        <w:rPr>
          <w:rFonts w:ascii="Arial" w:hAnsi="Arial" w:cs="Arial"/>
          <w:lang w:val="id-ID"/>
        </w:rPr>
        <w:t>. Universitas Indonesia. Jakarta.</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Hanafilah K, K. A. 1994. </w:t>
      </w:r>
      <w:r w:rsidRPr="005E0204">
        <w:rPr>
          <w:rFonts w:ascii="Arial" w:hAnsi="Arial" w:cs="Arial"/>
          <w:i/>
          <w:lang w:val="id-ID"/>
        </w:rPr>
        <w:t>Dasar-Dasar Agrostatistika</w:t>
      </w:r>
      <w:r w:rsidRPr="005E0204">
        <w:rPr>
          <w:rFonts w:ascii="Arial" w:hAnsi="Arial" w:cs="Arial"/>
          <w:lang w:val="id-ID"/>
        </w:rPr>
        <w:t>.  PT. Raja Grafindo Persada. Jakarta.</w:t>
      </w:r>
    </w:p>
    <w:p w:rsidR="006F5C10" w:rsidRPr="005E0204" w:rsidRDefault="006F5C10" w:rsidP="005E0204">
      <w:pPr>
        <w:tabs>
          <w:tab w:val="left" w:pos="720"/>
        </w:tabs>
        <w:spacing w:after="120"/>
        <w:ind w:left="426" w:hanging="426"/>
        <w:jc w:val="both"/>
        <w:rPr>
          <w:rFonts w:ascii="Arial" w:hAnsi="Arial" w:cs="Arial"/>
        </w:rPr>
      </w:pPr>
      <w:r w:rsidRPr="005E0204">
        <w:rPr>
          <w:rFonts w:ascii="Arial" w:hAnsi="Arial" w:cs="Arial"/>
          <w:lang w:val="id-ID"/>
        </w:rPr>
        <w:t xml:space="preserve">Hermiati, N. 2000. </w:t>
      </w:r>
      <w:r w:rsidRPr="005E0204">
        <w:rPr>
          <w:rFonts w:ascii="Arial" w:hAnsi="Arial" w:cs="Arial"/>
          <w:i/>
          <w:lang w:val="id-ID"/>
        </w:rPr>
        <w:t>Pengantar Pemuliaan tanaman.</w:t>
      </w:r>
      <w:r w:rsidRPr="005E0204">
        <w:rPr>
          <w:rFonts w:ascii="Arial" w:hAnsi="Arial" w:cs="Arial"/>
          <w:lang w:val="id-ID"/>
        </w:rPr>
        <w:t xml:space="preserve"> Jurusan Budidaya Pertanian. Universitas Padjajaran. Bandung. </w:t>
      </w:r>
    </w:p>
    <w:p w:rsidR="006F5C10" w:rsidRPr="005E0204" w:rsidRDefault="006F5C10" w:rsidP="005E0204">
      <w:pPr>
        <w:tabs>
          <w:tab w:val="left" w:pos="720"/>
        </w:tabs>
        <w:spacing w:after="120"/>
        <w:ind w:left="426" w:hanging="426"/>
        <w:jc w:val="both"/>
        <w:rPr>
          <w:rFonts w:ascii="Arial" w:hAnsi="Arial" w:cs="Arial"/>
        </w:rPr>
      </w:pPr>
      <w:r w:rsidRPr="005E0204">
        <w:rPr>
          <w:rFonts w:ascii="Arial" w:hAnsi="Arial" w:cs="Arial"/>
          <w:lang w:val="id-ID"/>
        </w:rPr>
        <w:lastRenderedPageBreak/>
        <w:t xml:space="preserve">Mangoendidjojo, W. 2003. </w:t>
      </w:r>
      <w:r w:rsidRPr="005E0204">
        <w:rPr>
          <w:rFonts w:ascii="Arial" w:hAnsi="Arial" w:cs="Arial"/>
          <w:i/>
          <w:lang w:val="id-ID"/>
        </w:rPr>
        <w:t xml:space="preserve">Dasar-dasar Pemuliaan Tanaman. </w:t>
      </w:r>
      <w:r w:rsidRPr="005E0204">
        <w:rPr>
          <w:rFonts w:ascii="Arial" w:hAnsi="Arial" w:cs="Arial"/>
          <w:lang w:val="id-ID"/>
        </w:rPr>
        <w:t>Kanisius. Yogyakarta.</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Mettler, E. L, Gregg, G.T and Schaffer. 1998. </w:t>
      </w:r>
      <w:r w:rsidRPr="005E0204">
        <w:rPr>
          <w:rFonts w:ascii="Arial" w:hAnsi="Arial" w:cs="Arial"/>
          <w:i/>
          <w:lang w:val="id-ID"/>
        </w:rPr>
        <w:t>Population Genetics and Evolution</w:t>
      </w:r>
      <w:r w:rsidRPr="005E0204">
        <w:rPr>
          <w:rFonts w:ascii="Arial" w:hAnsi="Arial" w:cs="Arial"/>
          <w:lang w:val="id-ID"/>
        </w:rPr>
        <w:t>. Prentice – Hall ; Inc. New Jersey.</w:t>
      </w:r>
    </w:p>
    <w:p w:rsidR="006F5C10" w:rsidRPr="005E0204" w:rsidRDefault="006F5C10" w:rsidP="005E0204">
      <w:pPr>
        <w:tabs>
          <w:tab w:val="left" w:pos="720"/>
        </w:tabs>
        <w:spacing w:after="120"/>
        <w:ind w:left="426" w:hanging="426"/>
        <w:jc w:val="both"/>
        <w:rPr>
          <w:rFonts w:ascii="Arial" w:hAnsi="Arial" w:cs="Arial"/>
        </w:rPr>
      </w:pPr>
      <w:r w:rsidRPr="005E0204">
        <w:rPr>
          <w:rFonts w:ascii="Arial" w:hAnsi="Arial" w:cs="Arial"/>
          <w:lang w:val="id-ID"/>
        </w:rPr>
        <w:t xml:space="preserve">Poespodarsono. 1998. </w:t>
      </w:r>
      <w:r w:rsidRPr="005E0204">
        <w:rPr>
          <w:rFonts w:ascii="Arial" w:hAnsi="Arial" w:cs="Arial"/>
          <w:i/>
          <w:lang w:val="id-ID"/>
        </w:rPr>
        <w:t xml:space="preserve">Dasar-dasar Ilmu Pemuliaan Tanaman. </w:t>
      </w:r>
      <w:r w:rsidRPr="005E0204">
        <w:rPr>
          <w:rFonts w:ascii="Arial" w:hAnsi="Arial" w:cs="Arial"/>
          <w:lang w:val="id-ID"/>
        </w:rPr>
        <w:t>Direktorat Jenderal Pendidikan Tinggi Departemen Pendidikan Nasional. Jakarta</w:t>
      </w:r>
    </w:p>
    <w:p w:rsidR="006F5C10" w:rsidRPr="005E0204" w:rsidRDefault="006F5C10" w:rsidP="005E0204">
      <w:pPr>
        <w:tabs>
          <w:tab w:val="left" w:pos="720"/>
        </w:tabs>
        <w:spacing w:after="120"/>
        <w:ind w:left="426" w:hanging="426"/>
        <w:jc w:val="both"/>
        <w:rPr>
          <w:rFonts w:ascii="Arial" w:hAnsi="Arial" w:cs="Arial"/>
        </w:rPr>
      </w:pPr>
      <w:r w:rsidRPr="005E0204">
        <w:rPr>
          <w:rFonts w:ascii="Arial" w:hAnsi="Arial" w:cs="Arial"/>
          <w:lang w:val="id-ID"/>
        </w:rPr>
        <w:t xml:space="preserve">Poehlman, J.M. 1970. </w:t>
      </w:r>
      <w:r w:rsidRPr="005E0204">
        <w:rPr>
          <w:rFonts w:ascii="Arial" w:hAnsi="Arial" w:cs="Arial"/>
          <w:i/>
          <w:lang w:val="id-ID"/>
        </w:rPr>
        <w:t xml:space="preserve">Breeding Field Crop. </w:t>
      </w:r>
      <w:r w:rsidRPr="005E0204">
        <w:rPr>
          <w:rFonts w:ascii="Arial" w:hAnsi="Arial" w:cs="Arial"/>
          <w:lang w:val="id-ID"/>
        </w:rPr>
        <w:t xml:space="preserve">AVI Publishing Company. Inc. Westpot Connecticut,. </w:t>
      </w:r>
      <w:r w:rsidRPr="005E0204">
        <w:rPr>
          <w:rFonts w:ascii="Arial" w:hAnsi="Arial" w:cs="Arial"/>
          <w:i/>
          <w:lang w:val="id-ID"/>
        </w:rPr>
        <w:t>Dalam</w:t>
      </w:r>
      <w:r w:rsidRPr="005E0204">
        <w:rPr>
          <w:rFonts w:ascii="Arial" w:hAnsi="Arial" w:cs="Arial"/>
          <w:lang w:val="id-ID"/>
        </w:rPr>
        <w:t xml:space="preserve"> H. L. L. Lendeng. 2004. </w:t>
      </w:r>
      <w:r w:rsidRPr="005E0204">
        <w:rPr>
          <w:rFonts w:ascii="Arial" w:hAnsi="Arial" w:cs="Arial"/>
          <w:i/>
          <w:lang w:val="id-ID"/>
        </w:rPr>
        <w:t xml:space="preserve">Variabilitas Genetik dan Heritabilitas bebeberapa Karakter Kuantitatif Kacang Hijau (Phaseolus radiatus). </w:t>
      </w:r>
      <w:r w:rsidRPr="005E0204">
        <w:rPr>
          <w:rFonts w:ascii="Arial" w:hAnsi="Arial" w:cs="Arial"/>
          <w:lang w:val="id-ID"/>
        </w:rPr>
        <w:t>Jurusan Budidaya Pertanian Fakultas Pertanian Universitas Sam Ratulangi. Manado (Skripsi).</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Runtunuwu, D.S. 1990. </w:t>
      </w:r>
      <w:r w:rsidRPr="005E0204">
        <w:rPr>
          <w:rFonts w:ascii="Arial" w:hAnsi="Arial" w:cs="Arial"/>
          <w:i/>
          <w:lang w:val="id-ID"/>
        </w:rPr>
        <w:t>Tumpang Sari Jagung dan Kedelai Dibawah Naungan Kelapa Tua.</w:t>
      </w:r>
      <w:r w:rsidRPr="005E0204">
        <w:rPr>
          <w:rFonts w:ascii="Arial" w:hAnsi="Arial" w:cs="Arial"/>
          <w:lang w:val="id-ID"/>
        </w:rPr>
        <w:t xml:space="preserve"> Tesis Magister Sains. KPK IPB-UNSRAT.</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Rukmana. 1997. </w:t>
      </w:r>
      <w:r w:rsidRPr="005E0204">
        <w:rPr>
          <w:rFonts w:ascii="Arial" w:hAnsi="Arial" w:cs="Arial"/>
          <w:i/>
          <w:lang w:val="id-ID"/>
        </w:rPr>
        <w:t xml:space="preserve">Usaha Tani Jagung. </w:t>
      </w:r>
      <w:r w:rsidRPr="005E0204">
        <w:rPr>
          <w:rFonts w:ascii="Arial" w:hAnsi="Arial" w:cs="Arial"/>
          <w:lang w:val="id-ID"/>
        </w:rPr>
        <w:t xml:space="preserve">Kanisius. Jakarta. </w:t>
      </w:r>
    </w:p>
    <w:p w:rsidR="006F5C10" w:rsidRPr="005E0204" w:rsidRDefault="006F5C10" w:rsidP="005E0204">
      <w:pPr>
        <w:tabs>
          <w:tab w:val="left" w:pos="2475"/>
        </w:tabs>
        <w:spacing w:after="120"/>
        <w:ind w:left="426" w:hanging="426"/>
        <w:rPr>
          <w:rFonts w:ascii="Arial" w:hAnsi="Arial" w:cs="Arial"/>
        </w:rPr>
      </w:pPr>
      <w:r w:rsidRPr="005E0204">
        <w:rPr>
          <w:rFonts w:ascii="Arial" w:hAnsi="Arial" w:cs="Arial"/>
          <w:lang w:val="id-ID"/>
        </w:rPr>
        <w:t xml:space="preserve">Suprapto. 1998. </w:t>
      </w:r>
      <w:r w:rsidRPr="005E0204">
        <w:rPr>
          <w:rFonts w:ascii="Arial" w:hAnsi="Arial" w:cs="Arial"/>
          <w:i/>
          <w:lang w:val="id-ID"/>
        </w:rPr>
        <w:t>Bertanam Jagung</w:t>
      </w:r>
      <w:r w:rsidRPr="005E0204">
        <w:rPr>
          <w:rFonts w:ascii="Arial" w:hAnsi="Arial" w:cs="Arial"/>
          <w:lang w:val="id-ID"/>
        </w:rPr>
        <w:t>. Penebar Swadaya. Jakarta.</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Subandi. 1998. </w:t>
      </w:r>
      <w:r w:rsidRPr="005E0204">
        <w:rPr>
          <w:rFonts w:ascii="Arial" w:hAnsi="Arial" w:cs="Arial"/>
          <w:i/>
          <w:lang w:val="id-ID"/>
        </w:rPr>
        <w:t xml:space="preserve">Perbaikan Varietas. </w:t>
      </w:r>
      <w:r w:rsidRPr="005E0204">
        <w:rPr>
          <w:rFonts w:ascii="Arial" w:hAnsi="Arial" w:cs="Arial"/>
          <w:lang w:val="id-ID"/>
        </w:rPr>
        <w:t>Balai Penelitian Tanaman Pangan Bogor.</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Suaib, Hadini, H. and Boer, D. 2000. </w:t>
      </w:r>
      <w:r w:rsidRPr="005E0204">
        <w:rPr>
          <w:rFonts w:ascii="Arial" w:hAnsi="Arial" w:cs="Arial"/>
          <w:i/>
          <w:lang w:val="id-ID"/>
        </w:rPr>
        <w:t>Pengantar Pemuliaan Tanaman</w:t>
      </w:r>
      <w:r w:rsidRPr="005E0204">
        <w:rPr>
          <w:rFonts w:ascii="Arial" w:hAnsi="Arial" w:cs="Arial"/>
          <w:lang w:val="id-ID"/>
        </w:rPr>
        <w:t>. Departemen Pendidikan Nasional.</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lastRenderedPageBreak/>
        <w:t xml:space="preserve">Sastrosupadi, A. 2000. </w:t>
      </w:r>
      <w:r w:rsidRPr="005E0204">
        <w:rPr>
          <w:rFonts w:ascii="Arial" w:hAnsi="Arial" w:cs="Arial"/>
          <w:i/>
          <w:lang w:val="id-ID"/>
        </w:rPr>
        <w:t>Rancangan Percobaan Praktis Bidang Pertanian</w:t>
      </w:r>
      <w:r w:rsidRPr="005E0204">
        <w:rPr>
          <w:rFonts w:ascii="Arial" w:hAnsi="Arial" w:cs="Arial"/>
          <w:lang w:val="id-ID"/>
        </w:rPr>
        <w:t>. Kanisius. Yogyakarta.</w:t>
      </w:r>
    </w:p>
    <w:p w:rsidR="006F5C10" w:rsidRPr="005E0204" w:rsidRDefault="006F5C10" w:rsidP="005E0204">
      <w:pPr>
        <w:spacing w:after="120"/>
        <w:ind w:left="426" w:hanging="426"/>
        <w:jc w:val="both"/>
        <w:rPr>
          <w:rFonts w:ascii="Arial" w:hAnsi="Arial" w:cs="Arial"/>
        </w:rPr>
      </w:pPr>
      <w:r w:rsidRPr="005E0204">
        <w:rPr>
          <w:rFonts w:ascii="Arial" w:hAnsi="Arial" w:cs="Arial"/>
          <w:lang w:val="id-ID"/>
        </w:rPr>
        <w:t xml:space="preserve">Warwick, E. J,. J. M. Astuti dan W. Hardjosubroto. 1987. </w:t>
      </w:r>
      <w:r w:rsidRPr="005E0204">
        <w:rPr>
          <w:rFonts w:ascii="Arial" w:hAnsi="Arial" w:cs="Arial"/>
          <w:i/>
          <w:lang w:val="id-ID"/>
        </w:rPr>
        <w:t xml:space="preserve">Pemuliaan Tanaman Ternak. </w:t>
      </w:r>
      <w:r w:rsidRPr="005E0204">
        <w:rPr>
          <w:rFonts w:ascii="Arial" w:hAnsi="Arial" w:cs="Arial"/>
          <w:lang w:val="id-ID"/>
        </w:rPr>
        <w:t>Gadjah Mada University press. Jogjakarta.</w:t>
      </w:r>
    </w:p>
    <w:p w:rsidR="006F5C10" w:rsidRPr="005E0204" w:rsidRDefault="006F5C10" w:rsidP="005E0204">
      <w:pPr>
        <w:spacing w:after="0"/>
        <w:ind w:left="426" w:hanging="426"/>
        <w:jc w:val="both"/>
        <w:rPr>
          <w:rFonts w:ascii="Arial" w:hAnsi="Arial" w:cs="Arial"/>
          <w:lang w:val="id-ID"/>
        </w:rPr>
      </w:pPr>
      <w:r w:rsidRPr="005E0204">
        <w:rPr>
          <w:rFonts w:ascii="Arial" w:hAnsi="Arial" w:cs="Arial"/>
          <w:lang w:val="id-ID"/>
        </w:rPr>
        <w:t xml:space="preserve">Wricke, G. and Weber, E. W. 1986. </w:t>
      </w:r>
      <w:r w:rsidRPr="005E0204">
        <w:rPr>
          <w:rFonts w:ascii="Arial" w:hAnsi="Arial" w:cs="Arial"/>
          <w:i/>
          <w:lang w:val="id-ID"/>
        </w:rPr>
        <w:t xml:space="preserve">Quantitative Genetics and Selection and Plant Breeding. </w:t>
      </w:r>
      <w:r w:rsidRPr="005E0204">
        <w:rPr>
          <w:rFonts w:ascii="Arial" w:hAnsi="Arial" w:cs="Arial"/>
          <w:lang w:val="id-ID"/>
        </w:rPr>
        <w:t>Walter de Gruyter.  Berlin. New York</w:t>
      </w:r>
      <w:r w:rsidRPr="005E0204">
        <w:rPr>
          <w:rFonts w:ascii="Arial" w:hAnsi="Arial" w:cs="Arial"/>
        </w:rPr>
        <w:t>.</w:t>
      </w:r>
    </w:p>
    <w:p w:rsidR="005674B5" w:rsidRPr="005674B5" w:rsidRDefault="005674B5" w:rsidP="005674B5">
      <w:pPr>
        <w:spacing w:after="0"/>
        <w:jc w:val="center"/>
        <w:outlineLvl w:val="0"/>
        <w:rPr>
          <w:rFonts w:ascii="Arial" w:hAnsi="Arial" w:cs="Arial"/>
        </w:rPr>
      </w:pPr>
    </w:p>
    <w:p w:rsidR="0035730D" w:rsidRPr="0035730D" w:rsidRDefault="0035730D" w:rsidP="0035730D">
      <w:pPr>
        <w:jc w:val="center"/>
        <w:rPr>
          <w:rFonts w:ascii="Arial" w:hAnsi="Arial" w:cs="Arial"/>
        </w:rPr>
      </w:pPr>
    </w:p>
    <w:sectPr w:rsidR="0035730D" w:rsidRPr="0035730D" w:rsidSect="006F5C10">
      <w:type w:val="continuous"/>
      <w:pgSz w:w="11907" w:h="16840" w:code="9"/>
      <w:pgMar w:top="1701" w:right="1701" w:bottom="226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0F2" w:rsidRDefault="006160F2" w:rsidP="0035730D">
      <w:pPr>
        <w:spacing w:after="0" w:line="240" w:lineRule="auto"/>
      </w:pPr>
      <w:r>
        <w:separator/>
      </w:r>
    </w:p>
  </w:endnote>
  <w:endnote w:type="continuationSeparator" w:id="0">
    <w:p w:rsidR="006160F2" w:rsidRDefault="006160F2" w:rsidP="00357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D18" w:rsidRPr="00263D26" w:rsidRDefault="00665D18" w:rsidP="00665D18">
    <w:pPr>
      <w:pStyle w:val="Footer"/>
      <w:numPr>
        <w:ilvl w:val="0"/>
        <w:numId w:val="3"/>
      </w:numPr>
      <w:ind w:left="284" w:hanging="284"/>
      <w:rPr>
        <w:rFonts w:ascii="Arial" w:hAnsi="Arial" w:cs="Arial"/>
        <w:sz w:val="20"/>
        <w:szCs w:val="20"/>
      </w:rPr>
    </w:pPr>
    <w:r>
      <w:rPr>
        <w:noProof/>
      </w:rPr>
      <mc:AlternateContent>
        <mc:Choice Requires="wps">
          <w:drawing>
            <wp:anchor distT="4294967295" distB="4294967295" distL="114300" distR="114300" simplePos="0" relativeHeight="251659264" behindDoc="0" locked="0" layoutInCell="1" allowOverlap="1" wp14:anchorId="240D6C4F" wp14:editId="3200E559">
              <wp:simplePos x="0" y="0"/>
              <wp:positionH relativeFrom="column">
                <wp:posOffset>6985</wp:posOffset>
              </wp:positionH>
              <wp:positionV relativeFrom="paragraph">
                <wp:posOffset>-150496</wp:posOffset>
              </wp:positionV>
              <wp:extent cx="282892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1.85pt" to="223.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" strokecolor="black [3213]" strokeweight="1pt">
              <o:lock v:ext="edit" shapetype="f"/>
            </v:line>
          </w:pict>
        </mc:Fallback>
      </mc:AlternateContent>
    </w:r>
    <w:r w:rsidRPr="00263D26">
      <w:rPr>
        <w:rFonts w:ascii="Arial" w:hAnsi="Arial" w:cs="Arial"/>
        <w:sz w:val="20"/>
        <w:szCs w:val="20"/>
      </w:rPr>
      <w:t>Staf Pengajar Program Studi Agroteknologi,</w:t>
    </w:r>
  </w:p>
  <w:p w:rsidR="00665D18" w:rsidRDefault="00665D18" w:rsidP="00665D18">
    <w:pPr>
      <w:pStyle w:val="Footer"/>
      <w:ind w:left="284"/>
      <w:jc w:val="both"/>
    </w:pPr>
    <w:r w:rsidRPr="00263D26">
      <w:rPr>
        <w:rFonts w:ascii="Arial" w:hAnsi="Arial" w:cs="Arial"/>
        <w:sz w:val="20"/>
        <w:szCs w:val="20"/>
      </w:rPr>
      <w:t>Fakultas Pertanian, Universitas Sintuwu Maroso</w:t>
    </w:r>
  </w:p>
  <w:p w:rsidR="00665D18" w:rsidRDefault="00665D18">
    <w:pPr>
      <w:pStyle w:val="Footer"/>
    </w:pPr>
  </w:p>
  <w:p w:rsidR="00665D18" w:rsidRDefault="00665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838774"/>
      <w:docPartObj>
        <w:docPartGallery w:val="Page Numbers (Bottom of Page)"/>
        <w:docPartUnique/>
      </w:docPartObj>
    </w:sdtPr>
    <w:sdtEndPr>
      <w:rPr>
        <w:rFonts w:ascii="Arial" w:hAnsi="Arial" w:cs="Arial"/>
        <w:noProof/>
        <w:sz w:val="20"/>
      </w:rPr>
    </w:sdtEndPr>
    <w:sdtContent>
      <w:p w:rsidR="005E0204" w:rsidRPr="005E0204" w:rsidRDefault="005E0204">
        <w:pPr>
          <w:pStyle w:val="Footer"/>
          <w:jc w:val="right"/>
          <w:rPr>
            <w:rFonts w:ascii="Arial" w:hAnsi="Arial" w:cs="Arial"/>
            <w:sz w:val="20"/>
          </w:rPr>
        </w:pPr>
        <w:r w:rsidRPr="005E0204">
          <w:rPr>
            <w:rFonts w:ascii="Arial" w:hAnsi="Arial" w:cs="Arial"/>
            <w:sz w:val="20"/>
          </w:rPr>
          <w:fldChar w:fldCharType="begin"/>
        </w:r>
        <w:r w:rsidRPr="005E0204">
          <w:rPr>
            <w:rFonts w:ascii="Arial" w:hAnsi="Arial" w:cs="Arial"/>
            <w:sz w:val="20"/>
          </w:rPr>
          <w:instrText xml:space="preserve"> PAGE   \* MERGEFORMAT </w:instrText>
        </w:r>
        <w:r w:rsidRPr="005E0204">
          <w:rPr>
            <w:rFonts w:ascii="Arial" w:hAnsi="Arial" w:cs="Arial"/>
            <w:sz w:val="20"/>
          </w:rPr>
          <w:fldChar w:fldCharType="separate"/>
        </w:r>
        <w:r w:rsidR="00DF1C50">
          <w:rPr>
            <w:rFonts w:ascii="Arial" w:hAnsi="Arial" w:cs="Arial"/>
            <w:noProof/>
            <w:sz w:val="20"/>
          </w:rPr>
          <w:t>14</w:t>
        </w:r>
        <w:r w:rsidRPr="005E0204">
          <w:rPr>
            <w:rFonts w:ascii="Arial" w:hAnsi="Arial" w:cs="Arial"/>
            <w:noProof/>
            <w:sz w:val="20"/>
          </w:rPr>
          <w:fldChar w:fldCharType="end"/>
        </w:r>
      </w:p>
    </w:sdtContent>
  </w:sdt>
  <w:p w:rsidR="005E0204" w:rsidRDefault="005E0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0F2" w:rsidRDefault="006160F2" w:rsidP="0035730D">
      <w:pPr>
        <w:spacing w:after="0" w:line="240" w:lineRule="auto"/>
      </w:pPr>
      <w:r>
        <w:separator/>
      </w:r>
    </w:p>
  </w:footnote>
  <w:footnote w:type="continuationSeparator" w:id="0">
    <w:p w:rsidR="006160F2" w:rsidRDefault="006160F2" w:rsidP="00357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D18" w:rsidRPr="009403B5" w:rsidRDefault="00665D18" w:rsidP="00665D18">
    <w:pPr>
      <w:pStyle w:val="Header"/>
      <w:tabs>
        <w:tab w:val="clear" w:pos="4680"/>
        <w:tab w:val="center" w:pos="7088"/>
      </w:tabs>
    </w:pPr>
    <w:r>
      <w:rPr>
        <w:rFonts w:ascii="Arial" w:hAnsi="Arial" w:cs="Arial"/>
        <w:i/>
      </w:rPr>
      <w:t>Jurnal AgroPet Vol.</w:t>
    </w:r>
    <w:r w:rsidRPr="000D182E">
      <w:rPr>
        <w:rFonts w:ascii="Arial" w:hAnsi="Arial" w:cs="Arial"/>
        <w:i/>
      </w:rPr>
      <w:t xml:space="preserve"> </w:t>
    </w:r>
    <w:r>
      <w:rPr>
        <w:rFonts w:ascii="Arial" w:hAnsi="Arial" w:cs="Arial"/>
        <w:i/>
      </w:rPr>
      <w:t>10 Nomor 1 Juni 2013</w:t>
    </w:r>
    <w:r>
      <w:rPr>
        <w:rFonts w:ascii="Arial" w:hAnsi="Arial" w:cs="Arial"/>
        <w:i/>
      </w:rPr>
      <w:tab/>
    </w:r>
    <w:r w:rsidRPr="00B168DE">
      <w:rPr>
        <w:rFonts w:ascii="Arial" w:hAnsi="Arial" w:cs="Arial"/>
        <w:i/>
      </w:rPr>
      <w:t>ISSN</w:t>
    </w:r>
    <w:r>
      <w:rPr>
        <w:rFonts w:ascii="Arial" w:hAnsi="Arial" w:cs="Arial"/>
        <w:i/>
      </w:rPr>
      <w:t xml:space="preserve">: </w:t>
    </w:r>
    <w:r w:rsidRPr="00F20C09">
      <w:rPr>
        <w:rFonts w:ascii="Arial" w:hAnsi="Arial" w:cs="Arial"/>
        <w:i/>
      </w:rPr>
      <w:t>1693-9158</w:t>
    </w:r>
    <w:r>
      <w:ptab w:relativeTo="margin" w:alignment="right" w:leader="none"/>
    </w:r>
  </w:p>
  <w:p w:rsidR="00665D18" w:rsidRDefault="00665D18">
    <w:pPr>
      <w:pStyle w:val="Header"/>
    </w:pPr>
  </w:p>
  <w:p w:rsidR="00665D18" w:rsidRDefault="00665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04" w:rsidRDefault="005E0204">
    <w:pPr>
      <w:pStyle w:val="Header"/>
    </w:pPr>
  </w:p>
  <w:p w:rsidR="005E0204" w:rsidRDefault="005E0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44"/>
    <w:multiLevelType w:val="hybridMultilevel"/>
    <w:tmpl w:val="98022C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97517"/>
    <w:multiLevelType w:val="hybridMultilevel"/>
    <w:tmpl w:val="2AE85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896613"/>
    <w:multiLevelType w:val="hybridMultilevel"/>
    <w:tmpl w:val="5D68C724"/>
    <w:lvl w:ilvl="0" w:tplc="57B055F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5E"/>
    <w:rsid w:val="00011AEE"/>
    <w:rsid w:val="000B2A23"/>
    <w:rsid w:val="001C174D"/>
    <w:rsid w:val="001D713F"/>
    <w:rsid w:val="00274F23"/>
    <w:rsid w:val="0035730D"/>
    <w:rsid w:val="004029E5"/>
    <w:rsid w:val="0041455E"/>
    <w:rsid w:val="005674B5"/>
    <w:rsid w:val="005E0204"/>
    <w:rsid w:val="006160F2"/>
    <w:rsid w:val="00665D18"/>
    <w:rsid w:val="0067569A"/>
    <w:rsid w:val="006F5C10"/>
    <w:rsid w:val="007115E0"/>
    <w:rsid w:val="008314A9"/>
    <w:rsid w:val="009909FC"/>
    <w:rsid w:val="00B14147"/>
    <w:rsid w:val="00DF1C50"/>
    <w:rsid w:val="00E9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55E"/>
    <w:pPr>
      <w:ind w:left="720"/>
      <w:contextualSpacing/>
    </w:pPr>
  </w:style>
  <w:style w:type="table" w:styleId="TableGrid">
    <w:name w:val="Table Grid"/>
    <w:basedOn w:val="TableNormal"/>
    <w:uiPriority w:val="59"/>
    <w:rsid w:val="00711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2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E5"/>
    <w:rPr>
      <w:rFonts w:ascii="Tahoma" w:hAnsi="Tahoma" w:cs="Tahoma"/>
      <w:sz w:val="16"/>
      <w:szCs w:val="16"/>
    </w:rPr>
  </w:style>
  <w:style w:type="paragraph" w:styleId="Header">
    <w:name w:val="header"/>
    <w:basedOn w:val="Normal"/>
    <w:link w:val="HeaderChar"/>
    <w:uiPriority w:val="99"/>
    <w:unhideWhenUsed/>
    <w:rsid w:val="00357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30D"/>
  </w:style>
  <w:style w:type="paragraph" w:styleId="Footer">
    <w:name w:val="footer"/>
    <w:basedOn w:val="Normal"/>
    <w:link w:val="FooterChar"/>
    <w:uiPriority w:val="99"/>
    <w:unhideWhenUsed/>
    <w:rsid w:val="00357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30D"/>
  </w:style>
  <w:style w:type="character" w:styleId="HTMLCode">
    <w:name w:val="HTML Code"/>
    <w:basedOn w:val="DefaultParagraphFont"/>
    <w:rsid w:val="006F5C10"/>
    <w:rPr>
      <w:rFonts w:ascii="Courier New" w:eastAsia="Times New Roman" w:hAnsi="Courier New" w:cs="Courier New"/>
      <w:sz w:val="20"/>
      <w:szCs w:val="20"/>
    </w:rPr>
  </w:style>
  <w:style w:type="character" w:styleId="Hyperlink">
    <w:name w:val="Hyperlink"/>
    <w:basedOn w:val="DefaultParagraphFont"/>
    <w:uiPriority w:val="99"/>
    <w:unhideWhenUsed/>
    <w:rsid w:val="006F5C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55E"/>
    <w:pPr>
      <w:ind w:left="720"/>
      <w:contextualSpacing/>
    </w:pPr>
  </w:style>
  <w:style w:type="table" w:styleId="TableGrid">
    <w:name w:val="Table Grid"/>
    <w:basedOn w:val="TableNormal"/>
    <w:uiPriority w:val="59"/>
    <w:rsid w:val="00711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2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E5"/>
    <w:rPr>
      <w:rFonts w:ascii="Tahoma" w:hAnsi="Tahoma" w:cs="Tahoma"/>
      <w:sz w:val="16"/>
      <w:szCs w:val="16"/>
    </w:rPr>
  </w:style>
  <w:style w:type="paragraph" w:styleId="Header">
    <w:name w:val="header"/>
    <w:basedOn w:val="Normal"/>
    <w:link w:val="HeaderChar"/>
    <w:uiPriority w:val="99"/>
    <w:unhideWhenUsed/>
    <w:rsid w:val="00357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30D"/>
  </w:style>
  <w:style w:type="paragraph" w:styleId="Footer">
    <w:name w:val="footer"/>
    <w:basedOn w:val="Normal"/>
    <w:link w:val="FooterChar"/>
    <w:uiPriority w:val="99"/>
    <w:unhideWhenUsed/>
    <w:rsid w:val="00357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30D"/>
  </w:style>
  <w:style w:type="character" w:styleId="HTMLCode">
    <w:name w:val="HTML Code"/>
    <w:basedOn w:val="DefaultParagraphFont"/>
    <w:rsid w:val="006F5C10"/>
    <w:rPr>
      <w:rFonts w:ascii="Courier New" w:eastAsia="Times New Roman" w:hAnsi="Courier New" w:cs="Courier New"/>
      <w:sz w:val="20"/>
      <w:szCs w:val="20"/>
    </w:rPr>
  </w:style>
  <w:style w:type="character" w:styleId="Hyperlink">
    <w:name w:val="Hyperlink"/>
    <w:basedOn w:val="DefaultParagraphFont"/>
    <w:uiPriority w:val="99"/>
    <w:unhideWhenUsed/>
    <w:rsid w:val="006F5C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google.com/search.%20Diakses%2029%20Septermber%202007" TargetMode="Externa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4265</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7</cp:revision>
  <dcterms:created xsi:type="dcterms:W3CDTF">2013-12-04T08:24:00Z</dcterms:created>
  <dcterms:modified xsi:type="dcterms:W3CDTF">2013-12-04T09:31:00Z</dcterms:modified>
</cp:coreProperties>
</file>