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A6" w:rsidRDefault="00A660A6" w:rsidP="00A660A6">
      <w:pPr>
        <w:tabs>
          <w:tab w:val="left" w:pos="720"/>
          <w:tab w:val="left" w:pos="2410"/>
        </w:tabs>
        <w:spacing w:line="276" w:lineRule="auto"/>
        <w:jc w:val="center"/>
        <w:rPr>
          <w:rFonts w:ascii="Arial" w:hAnsi="Arial" w:cs="Arial"/>
          <w:b/>
        </w:rPr>
      </w:pPr>
      <w:r w:rsidRPr="00A660A6">
        <w:rPr>
          <w:rFonts w:ascii="Arial" w:hAnsi="Arial" w:cs="Arial"/>
          <w:b/>
          <w:lang w:val="id-ID"/>
        </w:rPr>
        <w:t>TINGKAT PENDAPATAN PEDAGANG PENGUMPUL TERNAK KERBAU DI KECAMATAN PAMONA SELATAN KABUPATEN POSO</w:t>
      </w:r>
    </w:p>
    <w:p w:rsidR="00A660A6" w:rsidRDefault="00A660A6" w:rsidP="00A660A6">
      <w:pPr>
        <w:tabs>
          <w:tab w:val="left" w:pos="720"/>
          <w:tab w:val="left" w:pos="2410"/>
        </w:tabs>
        <w:spacing w:line="276" w:lineRule="auto"/>
        <w:jc w:val="center"/>
        <w:rPr>
          <w:rFonts w:ascii="Arial" w:hAnsi="Arial" w:cs="Arial"/>
          <w:b/>
        </w:rPr>
      </w:pPr>
    </w:p>
    <w:p w:rsidR="00A660A6" w:rsidRDefault="00A660A6" w:rsidP="00A660A6">
      <w:pPr>
        <w:tabs>
          <w:tab w:val="left" w:pos="720"/>
          <w:tab w:val="left" w:pos="2410"/>
        </w:tabs>
        <w:jc w:val="center"/>
        <w:rPr>
          <w:rFonts w:ascii="Arial" w:hAnsi="Arial" w:cs="Arial"/>
          <w:sz w:val="22"/>
        </w:rPr>
      </w:pPr>
      <w:proofErr w:type="spellStart"/>
      <w:r>
        <w:rPr>
          <w:rFonts w:ascii="Arial" w:hAnsi="Arial" w:cs="Arial"/>
          <w:sz w:val="22"/>
        </w:rPr>
        <w:t>Oleh</w:t>
      </w:r>
      <w:proofErr w:type="spellEnd"/>
      <w:r>
        <w:rPr>
          <w:rFonts w:ascii="Arial" w:hAnsi="Arial" w:cs="Arial"/>
          <w:sz w:val="22"/>
        </w:rPr>
        <w:t>:</w:t>
      </w:r>
    </w:p>
    <w:p w:rsidR="00A660A6" w:rsidRDefault="00A660A6" w:rsidP="00A660A6">
      <w:pPr>
        <w:tabs>
          <w:tab w:val="left" w:pos="720"/>
          <w:tab w:val="left" w:pos="2410"/>
        </w:tabs>
        <w:spacing w:line="276" w:lineRule="auto"/>
        <w:jc w:val="center"/>
        <w:rPr>
          <w:rFonts w:ascii="Arial" w:hAnsi="Arial" w:cs="Arial"/>
          <w:sz w:val="22"/>
        </w:rPr>
      </w:pPr>
    </w:p>
    <w:p w:rsidR="00A660A6" w:rsidRDefault="00A660A6" w:rsidP="00A660A6">
      <w:pPr>
        <w:tabs>
          <w:tab w:val="left" w:pos="720"/>
          <w:tab w:val="left" w:pos="2410"/>
        </w:tabs>
        <w:spacing w:line="360" w:lineRule="auto"/>
        <w:jc w:val="center"/>
        <w:rPr>
          <w:rFonts w:ascii="Arial" w:hAnsi="Arial" w:cs="Arial"/>
          <w:b/>
          <w:sz w:val="22"/>
          <w:vertAlign w:val="superscript"/>
        </w:rPr>
      </w:pPr>
      <w:proofErr w:type="spellStart"/>
      <w:r w:rsidRPr="00A660A6">
        <w:rPr>
          <w:rFonts w:ascii="Arial" w:hAnsi="Arial" w:cs="Arial"/>
          <w:b/>
          <w:sz w:val="22"/>
        </w:rPr>
        <w:t>Panji</w:t>
      </w:r>
      <w:proofErr w:type="spellEnd"/>
      <w:r w:rsidRPr="00A660A6">
        <w:rPr>
          <w:rFonts w:ascii="Arial" w:hAnsi="Arial" w:cs="Arial"/>
          <w:b/>
          <w:sz w:val="22"/>
        </w:rPr>
        <w:t xml:space="preserve"> </w:t>
      </w:r>
      <w:proofErr w:type="spellStart"/>
      <w:r w:rsidRPr="00A660A6">
        <w:rPr>
          <w:rFonts w:ascii="Arial" w:hAnsi="Arial" w:cs="Arial"/>
          <w:b/>
          <w:sz w:val="22"/>
        </w:rPr>
        <w:t>Berkat</w:t>
      </w:r>
      <w:proofErr w:type="spellEnd"/>
      <w:r w:rsidRPr="00A660A6">
        <w:rPr>
          <w:rFonts w:ascii="Arial" w:hAnsi="Arial" w:cs="Arial"/>
          <w:b/>
          <w:sz w:val="22"/>
        </w:rPr>
        <w:t xml:space="preserve"> Th. </w:t>
      </w:r>
      <w:proofErr w:type="spellStart"/>
      <w:r w:rsidRPr="00A660A6">
        <w:rPr>
          <w:rFonts w:ascii="Arial" w:hAnsi="Arial" w:cs="Arial"/>
          <w:b/>
          <w:sz w:val="22"/>
        </w:rPr>
        <w:t>Lakiu</w:t>
      </w:r>
      <w:proofErr w:type="spellEnd"/>
      <w:r w:rsidRPr="00A660A6">
        <w:rPr>
          <w:rFonts w:ascii="Arial" w:hAnsi="Arial" w:cs="Arial"/>
          <w:b/>
          <w:sz w:val="22"/>
        </w:rPr>
        <w:t xml:space="preserve"> </w:t>
      </w:r>
      <w:r w:rsidRPr="00A660A6">
        <w:rPr>
          <w:rFonts w:ascii="Arial" w:hAnsi="Arial" w:cs="Arial"/>
          <w:b/>
          <w:sz w:val="22"/>
          <w:vertAlign w:val="superscript"/>
        </w:rPr>
        <w:t>1)</w:t>
      </w:r>
    </w:p>
    <w:p w:rsidR="00A660A6" w:rsidRDefault="00A660A6" w:rsidP="00A660A6">
      <w:pPr>
        <w:tabs>
          <w:tab w:val="left" w:pos="720"/>
          <w:tab w:val="left" w:pos="2410"/>
        </w:tabs>
        <w:spacing w:line="360" w:lineRule="auto"/>
        <w:jc w:val="center"/>
        <w:rPr>
          <w:rFonts w:ascii="Arial" w:hAnsi="Arial" w:cs="Arial"/>
          <w:b/>
          <w:sz w:val="22"/>
        </w:rPr>
      </w:pPr>
    </w:p>
    <w:p w:rsidR="00A660A6" w:rsidRDefault="00A660A6" w:rsidP="00A660A6">
      <w:pPr>
        <w:tabs>
          <w:tab w:val="left" w:pos="720"/>
          <w:tab w:val="left" w:pos="2410"/>
        </w:tabs>
        <w:jc w:val="center"/>
        <w:rPr>
          <w:rFonts w:ascii="Arial" w:hAnsi="Arial" w:cs="Arial"/>
          <w:b/>
          <w:sz w:val="22"/>
        </w:rPr>
      </w:pPr>
      <w:r>
        <w:rPr>
          <w:rFonts w:ascii="Arial" w:hAnsi="Arial" w:cs="Arial"/>
          <w:b/>
          <w:sz w:val="22"/>
        </w:rPr>
        <w:t>RINGKASAN</w:t>
      </w:r>
    </w:p>
    <w:p w:rsidR="00A660A6" w:rsidRDefault="00A660A6" w:rsidP="00A660A6">
      <w:pPr>
        <w:tabs>
          <w:tab w:val="left" w:pos="720"/>
          <w:tab w:val="left" w:pos="2410"/>
        </w:tabs>
        <w:spacing w:line="276" w:lineRule="auto"/>
        <w:jc w:val="center"/>
        <w:rPr>
          <w:rFonts w:ascii="Arial" w:hAnsi="Arial" w:cs="Arial"/>
          <w:b/>
          <w:sz w:val="22"/>
        </w:rPr>
      </w:pPr>
    </w:p>
    <w:p w:rsidR="00A660A6" w:rsidRDefault="00A660A6" w:rsidP="00A660A6">
      <w:pPr>
        <w:spacing w:line="276" w:lineRule="auto"/>
        <w:jc w:val="both"/>
        <w:rPr>
          <w:rFonts w:ascii="Arial" w:hAnsi="Arial" w:cs="Arial"/>
          <w:sz w:val="20"/>
        </w:rPr>
      </w:pPr>
      <w:r w:rsidRPr="00A660A6">
        <w:rPr>
          <w:rFonts w:ascii="Arial" w:hAnsi="Arial" w:cs="Arial"/>
          <w:sz w:val="20"/>
          <w:lang w:val="id-ID"/>
        </w:rPr>
        <w:t xml:space="preserve">Usaha ternak kerbau telah diupayakan untuk menjadi salah satu andalan usaha peternakan di Kabupaten </w:t>
      </w:r>
      <w:proofErr w:type="spellStart"/>
      <w:r w:rsidRPr="00A660A6">
        <w:rPr>
          <w:rFonts w:ascii="Arial" w:hAnsi="Arial" w:cs="Arial"/>
          <w:sz w:val="20"/>
        </w:rPr>
        <w:t>Poso</w:t>
      </w:r>
      <w:proofErr w:type="spellEnd"/>
      <w:r w:rsidRPr="00A660A6">
        <w:rPr>
          <w:rFonts w:ascii="Arial" w:hAnsi="Arial" w:cs="Arial"/>
          <w:sz w:val="20"/>
          <w:lang w:val="id-ID"/>
        </w:rPr>
        <w:t>. Upaya pengembangan masih berjalan lamban karena masih banyak peternak yang melakukan usaha ternak secara tradisional dan terbatasnya informasi tentang pemasaran kerbau.</w:t>
      </w:r>
      <w:r w:rsidRPr="00A660A6">
        <w:rPr>
          <w:rFonts w:ascii="Arial" w:hAnsi="Arial" w:cs="Arial"/>
          <w:sz w:val="20"/>
        </w:rPr>
        <w:t xml:space="preserve"> </w:t>
      </w:r>
      <w:r w:rsidRPr="00A660A6">
        <w:rPr>
          <w:rFonts w:ascii="Arial" w:hAnsi="Arial" w:cs="Arial"/>
          <w:sz w:val="20"/>
          <w:lang w:val="id-ID"/>
        </w:rPr>
        <w:t xml:space="preserve">Tujuan penelitian ini adalah mempelajari hubungan antara biaya pemasaran </w:t>
      </w:r>
      <w:proofErr w:type="spellStart"/>
      <w:r w:rsidRPr="00A660A6">
        <w:rPr>
          <w:rFonts w:ascii="Arial" w:hAnsi="Arial" w:cs="Arial"/>
          <w:sz w:val="20"/>
        </w:rPr>
        <w:t>kerbau</w:t>
      </w:r>
      <w:proofErr w:type="spellEnd"/>
      <w:r w:rsidRPr="00A660A6">
        <w:rPr>
          <w:rFonts w:ascii="Arial" w:hAnsi="Arial" w:cs="Arial"/>
          <w:sz w:val="20"/>
        </w:rPr>
        <w:t xml:space="preserve"> </w:t>
      </w:r>
      <w:r w:rsidRPr="00A660A6">
        <w:rPr>
          <w:rFonts w:ascii="Arial" w:hAnsi="Arial" w:cs="Arial"/>
          <w:sz w:val="20"/>
          <w:lang w:val="id-ID"/>
        </w:rPr>
        <w:t>yang dikeluarkan oleh pedagang dengan keuntungan pemasaran yang diperoleh pedagang yang terlibat dalam pemasaran kerbau di Kecamatan Pamona Selatan, Kabupaten P</w:t>
      </w:r>
      <w:proofErr w:type="spellStart"/>
      <w:r w:rsidRPr="00A660A6">
        <w:rPr>
          <w:rFonts w:ascii="Arial" w:hAnsi="Arial" w:cs="Arial"/>
          <w:sz w:val="20"/>
        </w:rPr>
        <w:t>oso</w:t>
      </w:r>
      <w:proofErr w:type="spellEnd"/>
      <w:r w:rsidRPr="00A660A6">
        <w:rPr>
          <w:rFonts w:ascii="Arial" w:hAnsi="Arial" w:cs="Arial"/>
          <w:sz w:val="20"/>
          <w:lang w:val="id-ID"/>
        </w:rPr>
        <w:t>. Hasil penelitian menunjukkan bahwa terdapat lima saluran pemasaran kerbau yang melibatkan peternak dan pedagang. Distribusi marjin terbesar pada saluran I, II, III dan IV terdapat pada pedagang pengumpul, sedangkan pada saluran V pada peternak maju. Pada saluran I, II dan III peternak biasa maupun peternak maju memperoleh keuntungan tertinggi sehingga dapat dinyatakan bahwa ketiga saluran cukup efisien untuk peternak. Biaya pemasaran yang paling dominan pengaruhnya terhadap keuntungan pedagang pengumpul I dan III adalah biaya retribusi dengan kontribusi sebesar 96,1% terhadap keuntungan pedagang pengumpul I dan 84,2% terhadap keuntungan pedagang pengumpul III.  Harga di tingkat peternak dengan harga di tingkat konsumen belum terintegrasi secara vertikal sehingga belum terbentuk struktur pasar yang bersaing sempurna. Perubahan harga di tingkat pedagang pengumpul I sangat mempengaruhi elastisitas harga di tingkat konsumen dengan kontribusi 75% terhadap variasi perubahan harga di tingkat konsumen.</w:t>
      </w:r>
    </w:p>
    <w:p w:rsidR="00A660A6" w:rsidRPr="00A660A6" w:rsidRDefault="00A660A6" w:rsidP="00A660A6">
      <w:pPr>
        <w:spacing w:line="276" w:lineRule="auto"/>
        <w:jc w:val="both"/>
        <w:rPr>
          <w:rFonts w:ascii="Arial" w:hAnsi="Arial" w:cs="Arial"/>
          <w:sz w:val="20"/>
        </w:rPr>
      </w:pPr>
    </w:p>
    <w:p w:rsidR="00A660A6" w:rsidRDefault="00A660A6" w:rsidP="00A660A6">
      <w:pPr>
        <w:spacing w:line="276" w:lineRule="auto"/>
        <w:jc w:val="both"/>
        <w:rPr>
          <w:rFonts w:ascii="Arial" w:hAnsi="Arial" w:cs="Arial"/>
          <w:sz w:val="22"/>
          <w:lang w:val="fi-FI"/>
        </w:rPr>
      </w:pPr>
      <w:r w:rsidRPr="00A660A6">
        <w:rPr>
          <w:rFonts w:ascii="Arial" w:hAnsi="Arial" w:cs="Arial"/>
          <w:sz w:val="20"/>
          <w:lang w:val="fi-FI"/>
        </w:rPr>
        <w:t xml:space="preserve">Kata Kunci : </w:t>
      </w:r>
      <w:r w:rsidRPr="00A660A6">
        <w:rPr>
          <w:rFonts w:ascii="Arial" w:hAnsi="Arial" w:cs="Arial"/>
          <w:i/>
          <w:sz w:val="20"/>
          <w:lang w:val="fi-FI"/>
        </w:rPr>
        <w:t>Efisiensi, Pemasaran, Kerbau</w:t>
      </w:r>
    </w:p>
    <w:p w:rsidR="00A660A6" w:rsidRDefault="00A660A6" w:rsidP="00A660A6">
      <w:pPr>
        <w:spacing w:line="276" w:lineRule="auto"/>
        <w:jc w:val="both"/>
        <w:rPr>
          <w:rFonts w:ascii="Arial" w:hAnsi="Arial" w:cs="Arial"/>
          <w:sz w:val="22"/>
          <w:lang w:val="fi-FI"/>
        </w:rPr>
      </w:pPr>
    </w:p>
    <w:p w:rsidR="00A660A6" w:rsidRDefault="00A660A6" w:rsidP="00A660A6">
      <w:pPr>
        <w:spacing w:line="276" w:lineRule="auto"/>
        <w:jc w:val="both"/>
        <w:rPr>
          <w:rFonts w:ascii="Arial" w:hAnsi="Arial" w:cs="Arial"/>
          <w:sz w:val="22"/>
          <w:lang w:val="fi-FI"/>
        </w:rPr>
      </w:pPr>
    </w:p>
    <w:p w:rsidR="00A660A6" w:rsidRDefault="00A660A6" w:rsidP="00A660A6">
      <w:pPr>
        <w:spacing w:line="276" w:lineRule="auto"/>
        <w:jc w:val="both"/>
        <w:rPr>
          <w:rFonts w:ascii="Arial" w:hAnsi="Arial" w:cs="Arial"/>
          <w:sz w:val="22"/>
          <w:lang w:val="fi-FI"/>
        </w:rPr>
        <w:sectPr w:rsidR="00A660A6" w:rsidSect="00A660A6">
          <w:headerReference w:type="default" r:id="rId9"/>
          <w:footerReference w:type="default" r:id="rId10"/>
          <w:pgSz w:w="11907" w:h="16840" w:code="9"/>
          <w:pgMar w:top="1701" w:right="1701" w:bottom="2268" w:left="2268" w:header="720" w:footer="720" w:gutter="0"/>
          <w:cols w:space="720"/>
          <w:docGrid w:linePitch="360"/>
        </w:sectPr>
      </w:pPr>
    </w:p>
    <w:p w:rsidR="00A660A6" w:rsidRDefault="00A660A6" w:rsidP="002A7E0C">
      <w:pPr>
        <w:spacing w:after="120" w:line="276" w:lineRule="auto"/>
        <w:jc w:val="center"/>
        <w:rPr>
          <w:rFonts w:ascii="Arial" w:hAnsi="Arial" w:cs="Arial"/>
          <w:b/>
          <w:sz w:val="22"/>
          <w:lang w:val="fi-FI"/>
        </w:rPr>
      </w:pPr>
      <w:r>
        <w:rPr>
          <w:rFonts w:ascii="Arial" w:hAnsi="Arial" w:cs="Arial"/>
          <w:b/>
          <w:sz w:val="22"/>
          <w:lang w:val="fi-FI"/>
        </w:rPr>
        <w:lastRenderedPageBreak/>
        <w:t>PENDAHULUAN</w:t>
      </w:r>
    </w:p>
    <w:p w:rsidR="002A7E0C" w:rsidRPr="002A7E0C" w:rsidRDefault="002A7E0C" w:rsidP="002A7E0C">
      <w:pPr>
        <w:spacing w:line="276" w:lineRule="auto"/>
        <w:ind w:firstLine="567"/>
        <w:jc w:val="both"/>
        <w:rPr>
          <w:rFonts w:ascii="Arial" w:hAnsi="Arial" w:cs="Arial"/>
          <w:sz w:val="22"/>
          <w:lang w:val="fi-FI"/>
        </w:rPr>
      </w:pPr>
      <w:r w:rsidRPr="002A7E0C">
        <w:rPr>
          <w:rFonts w:ascii="Arial" w:hAnsi="Arial" w:cs="Arial"/>
          <w:sz w:val="22"/>
          <w:lang w:val="fi-FI"/>
        </w:rPr>
        <w:t xml:space="preserve">Kecamatan Pamona Selatan Kabupaten Poso sangat cocok untuk pembudidayaan ternak kerbau. Kondisi alamnya sangat cocok untuk hal tersebut baik kondisi tanah, sumber daya pakan, mudah didapat dan sarana transportasi yang cukup lancar, tersedianya sarana pemasaran untuk memasarkan ternak kerbau. Keadaan pemasaran ternak kerbau di Kecamatan Pamona Selatan mempunyai nilai </w:t>
      </w:r>
      <w:r w:rsidRPr="002A7E0C">
        <w:rPr>
          <w:rFonts w:ascii="Arial" w:hAnsi="Arial" w:cs="Arial"/>
          <w:sz w:val="22"/>
          <w:lang w:val="fi-FI"/>
        </w:rPr>
        <w:lastRenderedPageBreak/>
        <w:t xml:space="preserve">ekonomis yang cukup tinggi baik produksi daging maupun kulit serta mempunyai nilai budaya yang tinggi. Peternakan kerbau di Kecamatan Kecamatan Pamona Selatan umumnya dilakukan secara tradisional dengan reproduktivitas yang rendah, sehingga produksinya masih belum bisa memenuhi permintaan pasar. </w:t>
      </w:r>
    </w:p>
    <w:p w:rsidR="009B30A8" w:rsidRDefault="002A7E0C" w:rsidP="006C254E">
      <w:pPr>
        <w:spacing w:line="276" w:lineRule="auto"/>
        <w:ind w:firstLine="567"/>
        <w:jc w:val="both"/>
        <w:rPr>
          <w:rFonts w:ascii="Arial" w:hAnsi="Arial" w:cs="Arial"/>
          <w:bCs/>
          <w:iCs/>
          <w:sz w:val="22"/>
          <w:lang w:val="fi-FI"/>
        </w:rPr>
      </w:pPr>
      <w:r w:rsidRPr="002A7E0C">
        <w:rPr>
          <w:rFonts w:ascii="Arial" w:hAnsi="Arial" w:cs="Arial"/>
          <w:sz w:val="22"/>
          <w:lang w:val="fi-FI"/>
        </w:rPr>
        <w:t xml:space="preserve">Perkembangan peternakan kerbau di Kecamatan Pamona Selatan, Pemerintah telah </w:t>
      </w:r>
      <w:r w:rsidRPr="002A7E0C">
        <w:rPr>
          <w:rFonts w:ascii="Arial" w:hAnsi="Arial" w:cs="Arial"/>
          <w:sz w:val="22"/>
          <w:lang w:val="fi-FI"/>
        </w:rPr>
        <w:lastRenderedPageBreak/>
        <w:t xml:space="preserve">menganjurkan peternak: (1) untuk melakukan pemeliharaan secara intensif karena sistem ini dapat meningkatkan pendapatan peternak dan yang berkelanjutan, dibanding denga cara tradisional, (2) meningkatkan keterampilan peternak aktif mencari dan mamanfaatkan kesempatan peluang informasi pasar, (3) memperkokoh kelembagaan organisasi kelompok peternak dengan aspek produksi pemasaran terlaksana dengan baik dan kesejahteraan meningkat, adil dan merata bagi anggotanya. </w:t>
      </w:r>
      <w:r w:rsidRPr="002A7E0C">
        <w:rPr>
          <w:rFonts w:ascii="Arial" w:hAnsi="Arial" w:cs="Arial"/>
          <w:bCs/>
          <w:iCs/>
          <w:sz w:val="22"/>
          <w:lang w:val="fi-FI"/>
        </w:rPr>
        <w:t xml:space="preserve">Namun upaya tersebut masih belum membuahkan hasil yang memuaskan, penyebabnya adalah terbatasnya informasi tentang pemasaran ternak kerbau, baik yang berkaitan dengan harga dan saluran pemasaran. Peternakan kerbau membutuhkan modal yang besar, maka perlu adanya analisis dan perhitungan yang cermat. Oleh karena itu untuk menghindari kerugikan maka diperlukan efisiensi pemasaran. </w:t>
      </w:r>
    </w:p>
    <w:p w:rsidR="006C254E" w:rsidRDefault="006C254E" w:rsidP="006C254E">
      <w:pPr>
        <w:spacing w:line="276" w:lineRule="auto"/>
        <w:ind w:firstLine="567"/>
        <w:jc w:val="both"/>
        <w:rPr>
          <w:rFonts w:ascii="Arial" w:hAnsi="Arial" w:cs="Arial"/>
          <w:bCs/>
          <w:iCs/>
          <w:sz w:val="22"/>
          <w:lang w:val="fi-FI"/>
        </w:rPr>
      </w:pPr>
    </w:p>
    <w:p w:rsidR="009B30A8" w:rsidRDefault="009B30A8" w:rsidP="006C254E">
      <w:pPr>
        <w:spacing w:after="120" w:line="276" w:lineRule="auto"/>
        <w:jc w:val="center"/>
        <w:rPr>
          <w:rFonts w:ascii="Arial" w:hAnsi="Arial" w:cs="Arial"/>
          <w:b/>
          <w:bCs/>
          <w:iCs/>
          <w:sz w:val="22"/>
          <w:lang w:val="fi-FI"/>
        </w:rPr>
      </w:pPr>
      <w:r w:rsidRPr="00E42C7D">
        <w:rPr>
          <w:rFonts w:ascii="Arial" w:hAnsi="Arial" w:cs="Arial"/>
          <w:b/>
          <w:bCs/>
          <w:iCs/>
          <w:sz w:val="22"/>
          <w:lang w:val="fi-FI"/>
        </w:rPr>
        <w:t xml:space="preserve">METODOLOGI </w:t>
      </w:r>
      <w:r w:rsidR="00E42C7D" w:rsidRPr="00E42C7D">
        <w:rPr>
          <w:rFonts w:ascii="Arial" w:hAnsi="Arial" w:cs="Arial"/>
          <w:b/>
          <w:bCs/>
          <w:iCs/>
          <w:sz w:val="22"/>
          <w:lang w:val="fi-FI"/>
        </w:rPr>
        <w:t>PENELITIAN</w:t>
      </w:r>
    </w:p>
    <w:p w:rsidR="006C254E" w:rsidRPr="006C254E" w:rsidRDefault="006C254E" w:rsidP="006C254E">
      <w:pPr>
        <w:pStyle w:val="Heading2"/>
        <w:spacing w:before="0" w:after="0" w:line="360" w:lineRule="auto"/>
        <w:rPr>
          <w:rFonts w:ascii="Arial" w:hAnsi="Arial" w:cs="Arial"/>
          <w:i w:val="0"/>
          <w:iCs w:val="0"/>
          <w:sz w:val="22"/>
          <w:szCs w:val="24"/>
        </w:rPr>
      </w:pPr>
      <w:r w:rsidRPr="006C254E">
        <w:rPr>
          <w:rFonts w:ascii="Arial" w:hAnsi="Arial" w:cs="Arial"/>
          <w:i w:val="0"/>
          <w:iCs w:val="0"/>
          <w:sz w:val="22"/>
          <w:szCs w:val="24"/>
          <w:lang w:val="id-ID"/>
        </w:rPr>
        <w:t>Metode Penentuan Sampel</w:t>
      </w:r>
    </w:p>
    <w:p w:rsidR="006C254E" w:rsidRPr="006C254E" w:rsidRDefault="006C254E" w:rsidP="006C254E">
      <w:pPr>
        <w:spacing w:line="276" w:lineRule="auto"/>
        <w:ind w:firstLine="567"/>
        <w:jc w:val="both"/>
        <w:rPr>
          <w:rFonts w:ascii="Arial" w:hAnsi="Arial" w:cs="Arial"/>
          <w:sz w:val="22"/>
          <w:lang w:val="id-ID"/>
        </w:rPr>
      </w:pPr>
      <w:r w:rsidRPr="006C254E">
        <w:rPr>
          <w:rFonts w:ascii="Arial" w:hAnsi="Arial" w:cs="Arial"/>
          <w:sz w:val="22"/>
          <w:lang w:val="id-ID"/>
        </w:rPr>
        <w:t xml:space="preserve">Penentuan sampel peternak dilakukan secara acak bertingkat menurut metode Singarimbun (1989). Populasi peternak </w:t>
      </w:r>
      <w:proofErr w:type="spellStart"/>
      <w:r w:rsidRPr="006C254E">
        <w:rPr>
          <w:rFonts w:ascii="Arial" w:hAnsi="Arial" w:cs="Arial"/>
          <w:sz w:val="22"/>
        </w:rPr>
        <w:t>kerbau</w:t>
      </w:r>
      <w:proofErr w:type="spellEnd"/>
      <w:r w:rsidRPr="006C254E">
        <w:rPr>
          <w:rFonts w:ascii="Arial" w:hAnsi="Arial" w:cs="Arial"/>
          <w:sz w:val="22"/>
        </w:rPr>
        <w:t xml:space="preserve"> </w:t>
      </w:r>
      <w:r w:rsidRPr="006C254E">
        <w:rPr>
          <w:rFonts w:ascii="Arial" w:hAnsi="Arial" w:cs="Arial"/>
          <w:sz w:val="22"/>
          <w:lang w:val="id-ID"/>
        </w:rPr>
        <w:t xml:space="preserve">sebanyak 154 rumah tangga peternak (RTP). Populasi peternak di dikelompokkan menjadi dua kelompok, yaitu kelompok peternak biasa (PB) yang masih melakukan usaha ternak secara tradional dan kelompok peternak maju (PM) yang telah melakukan usaha ternak </w:t>
      </w:r>
      <w:r w:rsidRPr="006C254E">
        <w:rPr>
          <w:rFonts w:ascii="Arial" w:hAnsi="Arial" w:cs="Arial"/>
          <w:sz w:val="22"/>
          <w:lang w:val="id-ID"/>
        </w:rPr>
        <w:lastRenderedPageBreak/>
        <w:t>secara intensif. Dari masing-masing kelompok diambil 15 sampel peternak secara acak, sehingga jumlah sampel keseluruhan adalah 30 peternak, atau kurang lebih 20% dari populasi.</w:t>
      </w:r>
    </w:p>
    <w:p w:rsidR="006C254E" w:rsidRDefault="006C254E" w:rsidP="006C254E">
      <w:pPr>
        <w:spacing w:after="120" w:line="276" w:lineRule="auto"/>
        <w:ind w:firstLine="567"/>
        <w:jc w:val="both"/>
        <w:rPr>
          <w:rFonts w:ascii="Arial" w:hAnsi="Arial" w:cs="Arial"/>
          <w:sz w:val="22"/>
        </w:rPr>
      </w:pPr>
      <w:r w:rsidRPr="006C254E">
        <w:rPr>
          <w:rFonts w:ascii="Arial" w:hAnsi="Arial" w:cs="Arial"/>
          <w:sz w:val="22"/>
          <w:lang w:val="id-ID"/>
        </w:rPr>
        <w:t xml:space="preserve">Prosedur sampel lembaga pemasaran (pedagang) dilakukan dengan cara </w:t>
      </w:r>
      <w:r w:rsidRPr="006C254E">
        <w:rPr>
          <w:rFonts w:ascii="Arial" w:hAnsi="Arial" w:cs="Arial"/>
          <w:i/>
          <w:iCs/>
          <w:sz w:val="22"/>
          <w:lang w:val="id-ID"/>
        </w:rPr>
        <w:t>non probability sampling</w:t>
      </w:r>
      <w:r w:rsidRPr="006C254E">
        <w:rPr>
          <w:rFonts w:ascii="Arial" w:hAnsi="Arial" w:cs="Arial"/>
          <w:sz w:val="22"/>
          <w:lang w:val="id-ID"/>
        </w:rPr>
        <w:t xml:space="preserve"> mengingat besarnya populasinya tidak diketahui, (Nazir, 1988). Prosedur pengambilan sampelnya dilakukan secara pendekatan kelembagaan dengan melalui metode </w:t>
      </w:r>
      <w:r w:rsidRPr="006C254E">
        <w:rPr>
          <w:rFonts w:ascii="Arial" w:hAnsi="Arial" w:cs="Arial"/>
          <w:i/>
          <w:iCs/>
          <w:sz w:val="22"/>
          <w:lang w:val="id-ID"/>
        </w:rPr>
        <w:t>snowball sampling</w:t>
      </w:r>
      <w:r w:rsidRPr="006C254E">
        <w:rPr>
          <w:rFonts w:ascii="Arial" w:hAnsi="Arial" w:cs="Arial"/>
          <w:sz w:val="22"/>
          <w:lang w:val="id-ID"/>
        </w:rPr>
        <w:t xml:space="preserve"> dengan jumlah yang disesuaikan dengan kondisi lapangan dan kebutuhan analisis penelitian. Penentuan lembaga ini dibatasi pada tingkat pedagang pengumpul.</w:t>
      </w:r>
    </w:p>
    <w:p w:rsidR="006C254E" w:rsidRDefault="006C254E" w:rsidP="006C254E">
      <w:pPr>
        <w:spacing w:line="276" w:lineRule="auto"/>
        <w:rPr>
          <w:rFonts w:ascii="Arial" w:hAnsi="Arial" w:cs="Arial"/>
          <w:b/>
          <w:sz w:val="22"/>
        </w:rPr>
      </w:pPr>
      <w:r w:rsidRPr="006C254E">
        <w:rPr>
          <w:rFonts w:ascii="Arial" w:hAnsi="Arial" w:cs="Arial"/>
          <w:b/>
          <w:sz w:val="22"/>
          <w:lang w:val="id-ID"/>
        </w:rPr>
        <w:t>Analisis Data</w:t>
      </w:r>
      <w:bookmarkStart w:id="0" w:name="_Toc132995290"/>
      <w:bookmarkStart w:id="1" w:name="_Toc133068042"/>
      <w:r w:rsidRPr="006C254E">
        <w:rPr>
          <w:rFonts w:ascii="Arial" w:hAnsi="Arial" w:cs="Arial"/>
          <w:b/>
          <w:sz w:val="22"/>
          <w:lang w:val="id-ID"/>
        </w:rPr>
        <w:t xml:space="preserve"> Pemasaran</w:t>
      </w:r>
      <w:bookmarkEnd w:id="0"/>
      <w:bookmarkEnd w:id="1"/>
    </w:p>
    <w:p w:rsidR="006C254E" w:rsidRDefault="006C254E" w:rsidP="006C254E">
      <w:pPr>
        <w:pStyle w:val="ListParagraph"/>
        <w:numPr>
          <w:ilvl w:val="0"/>
          <w:numId w:val="1"/>
        </w:numPr>
        <w:spacing w:line="276" w:lineRule="auto"/>
        <w:ind w:left="284" w:hanging="284"/>
        <w:rPr>
          <w:rFonts w:ascii="Arial" w:hAnsi="Arial" w:cs="Arial"/>
          <w:iCs/>
          <w:sz w:val="22"/>
        </w:rPr>
      </w:pPr>
      <w:proofErr w:type="spellStart"/>
      <w:r>
        <w:rPr>
          <w:rFonts w:ascii="Arial" w:hAnsi="Arial" w:cs="Arial"/>
          <w:iCs/>
          <w:sz w:val="22"/>
        </w:rPr>
        <w:t>Keuntungan</w:t>
      </w:r>
      <w:proofErr w:type="spellEnd"/>
      <w:r>
        <w:rPr>
          <w:rFonts w:ascii="Arial" w:hAnsi="Arial" w:cs="Arial"/>
          <w:iCs/>
          <w:sz w:val="22"/>
        </w:rPr>
        <w:t xml:space="preserve"> </w:t>
      </w:r>
      <w:proofErr w:type="spellStart"/>
      <w:r>
        <w:rPr>
          <w:rFonts w:ascii="Arial" w:hAnsi="Arial" w:cs="Arial"/>
          <w:iCs/>
          <w:sz w:val="22"/>
        </w:rPr>
        <w:t>Pemasaran</w:t>
      </w:r>
      <w:proofErr w:type="spellEnd"/>
    </w:p>
    <w:p w:rsidR="006C254E" w:rsidRDefault="006C254E" w:rsidP="006C254E">
      <w:pPr>
        <w:pStyle w:val="ListParagraph"/>
        <w:spacing w:line="276" w:lineRule="auto"/>
        <w:ind w:left="284" w:firstLine="425"/>
        <w:jc w:val="both"/>
        <w:rPr>
          <w:rFonts w:ascii="Arial" w:hAnsi="Arial" w:cs="Arial"/>
          <w:sz w:val="22"/>
        </w:rPr>
      </w:pPr>
      <w:r w:rsidRPr="006C254E">
        <w:rPr>
          <w:rFonts w:ascii="Arial" w:hAnsi="Arial" w:cs="Arial"/>
          <w:sz w:val="22"/>
          <w:lang w:val="id-ID"/>
        </w:rPr>
        <w:t>Keuntungan lembaga pemasaran merupakan fungsi biaya dari aktivitas pemasaran yang meliputi biaya transportasi (Tr), biaya tenaga kerja (Tk), biaya retribusi (Rt), biaya penanggungan resiko (Rs), dan bunga modal (Bm). Fungsi tersebut diduga dengan analisis regresi linier berganda sebagai berikut:</w:t>
      </w:r>
    </w:p>
    <w:p w:rsidR="006C254E" w:rsidRDefault="006C254E" w:rsidP="006C254E">
      <w:pPr>
        <w:pStyle w:val="ListParagraph"/>
        <w:tabs>
          <w:tab w:val="left" w:pos="3261"/>
        </w:tabs>
        <w:spacing w:line="276" w:lineRule="auto"/>
        <w:ind w:left="851" w:hanging="567"/>
        <w:jc w:val="both"/>
        <w:rPr>
          <w:rFonts w:ascii="Arial" w:hAnsi="Arial" w:cs="Arial"/>
          <w:sz w:val="22"/>
        </w:rPr>
      </w:pPr>
      <w:proofErr w:type="spellStart"/>
      <w:r w:rsidRPr="0093304A">
        <w:rPr>
          <w:rFonts w:ascii="Arial" w:hAnsi="Arial" w:cs="Arial"/>
          <w:i/>
          <w:sz w:val="22"/>
        </w:rPr>
        <w:t>Y</w:t>
      </w:r>
      <w:r w:rsidRPr="0093304A">
        <w:rPr>
          <w:rFonts w:ascii="Arial" w:hAnsi="Arial" w:cs="Arial"/>
          <w:i/>
          <w:sz w:val="22"/>
          <w:vertAlign w:val="subscript"/>
        </w:rPr>
        <w:t>pp</w:t>
      </w:r>
      <w:proofErr w:type="spellEnd"/>
      <w:r>
        <w:rPr>
          <w:rFonts w:ascii="Arial" w:hAnsi="Arial" w:cs="Arial"/>
          <w:sz w:val="22"/>
        </w:rPr>
        <w:t xml:space="preserve">= </w:t>
      </w:r>
      <w:r>
        <w:rPr>
          <w:rFonts w:ascii="Arial" w:hAnsi="Arial" w:cs="Arial"/>
          <w:sz w:val="22"/>
        </w:rPr>
        <w:tab/>
      </w:r>
      <w:r w:rsidRPr="0093304A">
        <w:rPr>
          <w:rFonts w:ascii="Arial" w:hAnsi="Arial" w:cs="Arial"/>
          <w:i/>
          <w:sz w:val="22"/>
        </w:rPr>
        <w:t>b</w:t>
      </w:r>
      <w:r w:rsidRPr="0093304A">
        <w:rPr>
          <w:rFonts w:ascii="Arial" w:hAnsi="Arial" w:cs="Arial"/>
          <w:i/>
          <w:sz w:val="22"/>
          <w:vertAlign w:val="subscript"/>
        </w:rPr>
        <w:t>0</w:t>
      </w:r>
      <w:r w:rsidRPr="0093304A">
        <w:rPr>
          <w:rFonts w:ascii="Arial" w:hAnsi="Arial" w:cs="Arial"/>
          <w:i/>
          <w:sz w:val="22"/>
        </w:rPr>
        <w:t xml:space="preserve"> + b</w:t>
      </w:r>
      <w:r w:rsidRPr="0093304A">
        <w:rPr>
          <w:rFonts w:ascii="Arial" w:hAnsi="Arial" w:cs="Arial"/>
          <w:i/>
          <w:sz w:val="22"/>
          <w:vertAlign w:val="subscript"/>
        </w:rPr>
        <w:t>1</w:t>
      </w:r>
      <w:r w:rsidRPr="0093304A">
        <w:rPr>
          <w:rFonts w:ascii="Arial" w:hAnsi="Arial" w:cs="Arial"/>
          <w:i/>
          <w:sz w:val="22"/>
        </w:rPr>
        <w:t>Tr + b</w:t>
      </w:r>
      <w:r w:rsidRPr="0093304A">
        <w:rPr>
          <w:rFonts w:ascii="Arial" w:hAnsi="Arial" w:cs="Arial"/>
          <w:i/>
          <w:sz w:val="22"/>
          <w:vertAlign w:val="subscript"/>
        </w:rPr>
        <w:t>2</w:t>
      </w:r>
      <w:r w:rsidRPr="0093304A">
        <w:rPr>
          <w:rFonts w:ascii="Arial" w:hAnsi="Arial" w:cs="Arial"/>
          <w:i/>
          <w:sz w:val="22"/>
        </w:rPr>
        <w:t>Tk + b</w:t>
      </w:r>
      <w:r w:rsidRPr="0093304A">
        <w:rPr>
          <w:rFonts w:ascii="Arial" w:hAnsi="Arial" w:cs="Arial"/>
          <w:i/>
          <w:sz w:val="22"/>
          <w:vertAlign w:val="subscript"/>
        </w:rPr>
        <w:t>3</w:t>
      </w:r>
      <w:r w:rsidRPr="0093304A">
        <w:rPr>
          <w:rFonts w:ascii="Arial" w:hAnsi="Arial" w:cs="Arial"/>
          <w:i/>
          <w:sz w:val="22"/>
        </w:rPr>
        <w:t>Rt + b</w:t>
      </w:r>
      <w:r w:rsidRPr="0093304A">
        <w:rPr>
          <w:rFonts w:ascii="Arial" w:hAnsi="Arial" w:cs="Arial"/>
          <w:i/>
          <w:sz w:val="22"/>
          <w:vertAlign w:val="subscript"/>
        </w:rPr>
        <w:t>4</w:t>
      </w:r>
      <w:r w:rsidRPr="0093304A">
        <w:rPr>
          <w:rFonts w:ascii="Arial" w:hAnsi="Arial" w:cs="Arial"/>
          <w:i/>
          <w:sz w:val="22"/>
        </w:rPr>
        <w:t>Rs + b</w:t>
      </w:r>
      <w:r w:rsidRPr="0093304A">
        <w:rPr>
          <w:rFonts w:ascii="Arial" w:hAnsi="Arial" w:cs="Arial"/>
          <w:i/>
          <w:sz w:val="22"/>
          <w:vertAlign w:val="subscript"/>
        </w:rPr>
        <w:t>5</w:t>
      </w:r>
      <w:r w:rsidRPr="0093304A">
        <w:rPr>
          <w:rFonts w:ascii="Arial" w:hAnsi="Arial" w:cs="Arial"/>
          <w:i/>
          <w:sz w:val="22"/>
        </w:rPr>
        <w:t>Bm + u</w:t>
      </w:r>
      <w:r>
        <w:rPr>
          <w:rFonts w:ascii="Arial" w:hAnsi="Arial" w:cs="Arial"/>
          <w:sz w:val="22"/>
        </w:rPr>
        <w:t xml:space="preserve"> </w:t>
      </w:r>
      <w:r>
        <w:rPr>
          <w:rFonts w:ascii="Arial" w:hAnsi="Arial" w:cs="Arial"/>
          <w:sz w:val="22"/>
        </w:rPr>
        <w:tab/>
        <w:t>(1)</w:t>
      </w:r>
    </w:p>
    <w:p w:rsidR="006C254E" w:rsidRPr="006C254E" w:rsidRDefault="006C254E" w:rsidP="006C254E">
      <w:pPr>
        <w:pStyle w:val="ListParagraph"/>
        <w:tabs>
          <w:tab w:val="left" w:pos="3261"/>
        </w:tabs>
        <w:spacing w:line="276" w:lineRule="auto"/>
        <w:ind w:left="851" w:hanging="567"/>
        <w:jc w:val="both"/>
        <w:rPr>
          <w:rFonts w:ascii="Arial" w:hAnsi="Arial" w:cs="Arial"/>
          <w:sz w:val="22"/>
          <w:lang w:val="id-ID"/>
        </w:rPr>
      </w:pPr>
      <w:r w:rsidRPr="006C254E">
        <w:rPr>
          <w:rFonts w:ascii="Arial" w:hAnsi="Arial" w:cs="Arial"/>
          <w:sz w:val="22"/>
          <w:lang w:val="id-ID"/>
        </w:rPr>
        <w:t>Dimana:</w:t>
      </w:r>
    </w:p>
    <w:tbl>
      <w:tblPr>
        <w:tblW w:w="3706" w:type="dxa"/>
        <w:tblInd w:w="392" w:type="dxa"/>
        <w:tblLook w:val="01E0" w:firstRow="1" w:lastRow="1" w:firstColumn="1" w:lastColumn="1" w:noHBand="0" w:noVBand="0"/>
      </w:tblPr>
      <w:tblGrid>
        <w:gridCol w:w="850"/>
        <w:gridCol w:w="345"/>
        <w:gridCol w:w="2511"/>
      </w:tblGrid>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Y</w:t>
            </w:r>
            <w:r w:rsidRPr="006C254E">
              <w:rPr>
                <w:rFonts w:ascii="Arial" w:hAnsi="Arial" w:cs="Arial"/>
                <w:sz w:val="22"/>
                <w:vertAlign w:val="subscript"/>
                <w:lang w:val="id-ID"/>
              </w:rPr>
              <w:t>pp</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keuntungan pedagang pengumpul </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Tr</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biaya transportasi</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Tk</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biaya tenaga kerja</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Rt</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biaya retribusi</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Rs</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biaya penanggungan resiko</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lastRenderedPageBreak/>
              <w:t>Bm</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bunga modal</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b1-b5</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koefisien regresi dugaan</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bo</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Intersep</w:t>
            </w:r>
          </w:p>
        </w:tc>
      </w:tr>
      <w:tr w:rsidR="006C254E" w:rsidRPr="006C254E" w:rsidTr="006C254E">
        <w:tc>
          <w:tcPr>
            <w:tcW w:w="850"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u</w:t>
            </w:r>
          </w:p>
        </w:tc>
        <w:tc>
          <w:tcPr>
            <w:tcW w:w="345"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 xml:space="preserve">= </w:t>
            </w:r>
          </w:p>
        </w:tc>
        <w:tc>
          <w:tcPr>
            <w:tcW w:w="2511" w:type="dxa"/>
          </w:tcPr>
          <w:p w:rsidR="006C254E" w:rsidRPr="006C254E" w:rsidRDefault="006C254E" w:rsidP="006C254E">
            <w:pPr>
              <w:spacing w:line="276" w:lineRule="auto"/>
              <w:jc w:val="both"/>
              <w:rPr>
                <w:rFonts w:ascii="Arial" w:hAnsi="Arial" w:cs="Arial"/>
                <w:sz w:val="22"/>
                <w:lang w:val="id-ID"/>
              </w:rPr>
            </w:pPr>
            <w:r w:rsidRPr="006C254E">
              <w:rPr>
                <w:rFonts w:ascii="Arial" w:hAnsi="Arial" w:cs="Arial"/>
                <w:sz w:val="22"/>
                <w:lang w:val="id-ID"/>
              </w:rPr>
              <w:t>kesalahan (disturbing term)</w:t>
            </w:r>
          </w:p>
        </w:tc>
      </w:tr>
    </w:tbl>
    <w:p w:rsidR="006C254E" w:rsidRPr="006C254E" w:rsidRDefault="006C254E" w:rsidP="006C254E">
      <w:pPr>
        <w:pStyle w:val="ListParagraph"/>
        <w:tabs>
          <w:tab w:val="left" w:pos="3261"/>
        </w:tabs>
        <w:spacing w:line="276" w:lineRule="auto"/>
        <w:ind w:left="851" w:hanging="567"/>
        <w:jc w:val="both"/>
        <w:rPr>
          <w:rFonts w:ascii="Arial" w:hAnsi="Arial" w:cs="Arial"/>
          <w:sz w:val="22"/>
        </w:rPr>
      </w:pPr>
    </w:p>
    <w:p w:rsidR="006C254E" w:rsidRDefault="006C254E" w:rsidP="006C254E">
      <w:pPr>
        <w:pStyle w:val="ListParagraph"/>
        <w:numPr>
          <w:ilvl w:val="0"/>
          <w:numId w:val="1"/>
        </w:numPr>
        <w:spacing w:line="276" w:lineRule="auto"/>
        <w:ind w:left="284" w:hanging="284"/>
        <w:rPr>
          <w:rFonts w:ascii="Arial" w:hAnsi="Arial" w:cs="Arial"/>
          <w:iCs/>
          <w:sz w:val="22"/>
        </w:rPr>
      </w:pPr>
      <w:proofErr w:type="spellStart"/>
      <w:r>
        <w:rPr>
          <w:rFonts w:ascii="Arial" w:hAnsi="Arial" w:cs="Arial"/>
          <w:iCs/>
          <w:sz w:val="22"/>
        </w:rPr>
        <w:t>Marjin</w:t>
      </w:r>
      <w:proofErr w:type="spellEnd"/>
      <w:r>
        <w:rPr>
          <w:rFonts w:ascii="Arial" w:hAnsi="Arial" w:cs="Arial"/>
          <w:iCs/>
          <w:sz w:val="22"/>
        </w:rPr>
        <w:t xml:space="preserve"> </w:t>
      </w:r>
      <w:proofErr w:type="spellStart"/>
      <w:r>
        <w:rPr>
          <w:rFonts w:ascii="Arial" w:hAnsi="Arial" w:cs="Arial"/>
          <w:iCs/>
          <w:sz w:val="22"/>
        </w:rPr>
        <w:t>Pemasaran</w:t>
      </w:r>
      <w:proofErr w:type="spellEnd"/>
    </w:p>
    <w:p w:rsidR="006C254E" w:rsidRDefault="006C254E" w:rsidP="006C254E">
      <w:pPr>
        <w:pStyle w:val="ListParagraph"/>
        <w:spacing w:line="276" w:lineRule="auto"/>
        <w:ind w:left="284"/>
        <w:jc w:val="both"/>
        <w:rPr>
          <w:rFonts w:ascii="Arial" w:hAnsi="Arial" w:cs="Arial"/>
          <w:sz w:val="22"/>
        </w:rPr>
      </w:pPr>
      <w:r w:rsidRPr="006C254E">
        <w:rPr>
          <w:rFonts w:ascii="Arial" w:hAnsi="Arial" w:cs="Arial"/>
          <w:sz w:val="22"/>
          <w:lang w:val="id-ID"/>
        </w:rPr>
        <w:t>Marjin pemasaran terdiri dari biaya pemasaran dan keuntungan lembaga pemasaran yang dapat dirumuskan sebagai berikut:</w:t>
      </w:r>
    </w:p>
    <w:p w:rsidR="0093304A" w:rsidRPr="0093304A" w:rsidRDefault="0093304A" w:rsidP="0093304A">
      <w:pPr>
        <w:pStyle w:val="ListParagraph"/>
        <w:tabs>
          <w:tab w:val="left" w:pos="3261"/>
        </w:tabs>
        <w:spacing w:line="276" w:lineRule="auto"/>
        <w:ind w:left="284" w:firstLine="850"/>
        <w:jc w:val="both"/>
        <w:rPr>
          <w:rFonts w:ascii="Arial" w:hAnsi="Arial" w:cs="Arial"/>
          <w:sz w:val="22"/>
          <w:lang w:val="id-ID"/>
        </w:rPr>
      </w:pPr>
      <w:r w:rsidRPr="0093304A">
        <w:rPr>
          <w:rFonts w:ascii="Arial" w:hAnsi="Arial" w:cs="Arial"/>
          <w:sz w:val="22"/>
          <w:lang w:val="id-ID"/>
        </w:rPr>
        <w:t>M</w:t>
      </w:r>
      <w:r w:rsidRPr="0093304A">
        <w:rPr>
          <w:rFonts w:ascii="Arial" w:hAnsi="Arial" w:cs="Arial"/>
          <w:sz w:val="22"/>
          <w:vertAlign w:val="subscript"/>
          <w:lang w:val="id-ID"/>
        </w:rPr>
        <w:t>total</w:t>
      </w:r>
      <w:r w:rsidRPr="0093304A">
        <w:rPr>
          <w:rFonts w:ascii="Arial" w:hAnsi="Arial" w:cs="Arial"/>
          <w:sz w:val="22"/>
          <w:lang w:val="id-ID"/>
        </w:rPr>
        <w:t xml:space="preserve"> = </w:t>
      </w:r>
      <w:r w:rsidRPr="0093304A">
        <w:rPr>
          <w:rFonts w:ascii="Arial" w:hAnsi="Arial" w:cs="Arial"/>
          <w:i/>
          <w:sz w:val="22"/>
          <w:lang w:val="id-ID"/>
        </w:rPr>
        <w:t>BP + K</w:t>
      </w:r>
      <w:r w:rsidRPr="0093304A">
        <w:rPr>
          <w:rFonts w:ascii="Arial" w:hAnsi="Arial" w:cs="Arial"/>
          <w:sz w:val="22"/>
          <w:lang w:val="id-ID"/>
        </w:rPr>
        <w:tab/>
        <w:t>(2)</w:t>
      </w:r>
    </w:p>
    <w:p w:rsidR="0093304A" w:rsidRPr="0093304A" w:rsidRDefault="0093304A" w:rsidP="006C254E">
      <w:pPr>
        <w:pStyle w:val="ListParagraph"/>
        <w:spacing w:line="276" w:lineRule="auto"/>
        <w:ind w:left="284"/>
        <w:jc w:val="both"/>
        <w:rPr>
          <w:rFonts w:ascii="Arial" w:hAnsi="Arial" w:cs="Arial"/>
          <w:sz w:val="22"/>
          <w:lang w:val="id-ID"/>
        </w:rPr>
      </w:pPr>
      <w:r w:rsidRPr="0093304A">
        <w:rPr>
          <w:rFonts w:ascii="Arial" w:hAnsi="Arial" w:cs="Arial"/>
          <w:sz w:val="22"/>
          <w:lang w:val="id-ID"/>
        </w:rPr>
        <w:t xml:space="preserve">atau </w:t>
      </w:r>
    </w:p>
    <w:p w:rsidR="0093304A" w:rsidRPr="0093304A" w:rsidRDefault="0093304A" w:rsidP="0093304A">
      <w:pPr>
        <w:pStyle w:val="ListParagraph"/>
        <w:tabs>
          <w:tab w:val="left" w:pos="3261"/>
        </w:tabs>
        <w:spacing w:line="276" w:lineRule="auto"/>
        <w:ind w:left="284" w:firstLine="850"/>
        <w:jc w:val="both"/>
        <w:rPr>
          <w:rFonts w:ascii="Arial" w:hAnsi="Arial" w:cs="Arial"/>
          <w:sz w:val="22"/>
          <w:lang w:val="id-ID"/>
        </w:rPr>
      </w:pPr>
      <w:r w:rsidRPr="0093304A">
        <w:rPr>
          <w:rFonts w:ascii="Arial" w:hAnsi="Arial" w:cs="Arial"/>
          <w:sz w:val="22"/>
          <w:lang w:val="id-ID"/>
        </w:rPr>
        <w:t>M</w:t>
      </w:r>
      <w:r w:rsidRPr="0093304A">
        <w:rPr>
          <w:rFonts w:ascii="Arial" w:hAnsi="Arial" w:cs="Arial"/>
          <w:sz w:val="22"/>
          <w:vertAlign w:val="subscript"/>
          <w:lang w:val="id-ID"/>
        </w:rPr>
        <w:t>total</w:t>
      </w:r>
      <w:r w:rsidRPr="0093304A">
        <w:rPr>
          <w:rFonts w:ascii="Arial" w:hAnsi="Arial" w:cs="Arial"/>
          <w:sz w:val="22"/>
          <w:lang w:val="id-ID"/>
        </w:rPr>
        <w:t xml:space="preserve"> = </w:t>
      </w:r>
      <w:r w:rsidRPr="0093304A">
        <w:rPr>
          <w:rFonts w:ascii="Arial" w:hAnsi="Arial" w:cs="Arial"/>
          <w:i/>
          <w:sz w:val="22"/>
          <w:lang w:val="id-ID"/>
        </w:rPr>
        <w:t>Pr – Pf</w:t>
      </w:r>
      <w:r w:rsidRPr="0093304A">
        <w:rPr>
          <w:rFonts w:ascii="Arial" w:hAnsi="Arial" w:cs="Arial"/>
          <w:sz w:val="22"/>
          <w:lang w:val="id-ID"/>
        </w:rPr>
        <w:tab/>
        <w:t>(3)</w:t>
      </w:r>
    </w:p>
    <w:p w:rsidR="0093304A" w:rsidRPr="0093304A" w:rsidRDefault="0093304A" w:rsidP="0093304A">
      <w:pPr>
        <w:pStyle w:val="ListParagraph"/>
        <w:tabs>
          <w:tab w:val="left" w:pos="3261"/>
        </w:tabs>
        <w:spacing w:line="276" w:lineRule="auto"/>
        <w:ind w:left="284"/>
        <w:jc w:val="both"/>
        <w:rPr>
          <w:rFonts w:ascii="Arial" w:hAnsi="Arial" w:cs="Arial"/>
          <w:sz w:val="22"/>
          <w:lang w:val="id-ID"/>
        </w:rPr>
      </w:pPr>
      <w:r w:rsidRPr="0093304A">
        <w:rPr>
          <w:rFonts w:ascii="Arial" w:hAnsi="Arial" w:cs="Arial"/>
          <w:sz w:val="22"/>
          <w:lang w:val="id-ID"/>
        </w:rPr>
        <w:t>Dimana:</w:t>
      </w:r>
    </w:p>
    <w:p w:rsidR="0093304A" w:rsidRPr="0093304A" w:rsidRDefault="0093304A" w:rsidP="0093304A">
      <w:pPr>
        <w:pStyle w:val="ListParagraph"/>
        <w:tabs>
          <w:tab w:val="left" w:pos="851"/>
          <w:tab w:val="left" w:pos="3261"/>
        </w:tabs>
        <w:spacing w:line="276" w:lineRule="auto"/>
        <w:ind w:left="284"/>
        <w:jc w:val="both"/>
        <w:rPr>
          <w:rFonts w:ascii="Arial" w:hAnsi="Arial" w:cs="Arial"/>
          <w:sz w:val="22"/>
          <w:lang w:val="id-ID"/>
        </w:rPr>
      </w:pPr>
      <w:r w:rsidRPr="0093304A">
        <w:rPr>
          <w:rFonts w:ascii="Arial" w:hAnsi="Arial" w:cs="Arial"/>
          <w:sz w:val="22"/>
          <w:lang w:val="id-ID"/>
        </w:rPr>
        <w:t>M</w:t>
      </w:r>
      <w:r w:rsidRPr="0093304A">
        <w:rPr>
          <w:rFonts w:ascii="Arial" w:hAnsi="Arial" w:cs="Arial"/>
          <w:sz w:val="22"/>
          <w:lang w:val="id-ID"/>
        </w:rPr>
        <w:tab/>
        <w:t>= marjin pemasaran</w:t>
      </w:r>
    </w:p>
    <w:p w:rsidR="0093304A" w:rsidRPr="0093304A" w:rsidRDefault="0093304A" w:rsidP="0093304A">
      <w:pPr>
        <w:pStyle w:val="ListParagraph"/>
        <w:tabs>
          <w:tab w:val="left" w:pos="851"/>
          <w:tab w:val="left" w:pos="3261"/>
        </w:tabs>
        <w:spacing w:line="276" w:lineRule="auto"/>
        <w:ind w:left="284"/>
        <w:jc w:val="both"/>
        <w:rPr>
          <w:rFonts w:ascii="Arial" w:hAnsi="Arial" w:cs="Arial"/>
          <w:sz w:val="22"/>
          <w:lang w:val="id-ID"/>
        </w:rPr>
      </w:pPr>
      <w:r w:rsidRPr="0093304A">
        <w:rPr>
          <w:rFonts w:ascii="Arial" w:hAnsi="Arial" w:cs="Arial"/>
          <w:sz w:val="22"/>
          <w:lang w:val="id-ID"/>
        </w:rPr>
        <w:t>BP</w:t>
      </w:r>
      <w:r w:rsidRPr="0093304A">
        <w:rPr>
          <w:rFonts w:ascii="Arial" w:hAnsi="Arial" w:cs="Arial"/>
          <w:sz w:val="22"/>
          <w:lang w:val="id-ID"/>
        </w:rPr>
        <w:tab/>
        <w:t>= biaya pemasaran</w:t>
      </w:r>
    </w:p>
    <w:p w:rsidR="0093304A" w:rsidRPr="0093304A" w:rsidRDefault="0093304A" w:rsidP="0093304A">
      <w:pPr>
        <w:pStyle w:val="ListParagraph"/>
        <w:tabs>
          <w:tab w:val="left" w:pos="851"/>
          <w:tab w:val="left" w:pos="3261"/>
        </w:tabs>
        <w:spacing w:line="276" w:lineRule="auto"/>
        <w:ind w:left="284"/>
        <w:jc w:val="both"/>
        <w:rPr>
          <w:rFonts w:ascii="Arial" w:hAnsi="Arial" w:cs="Arial"/>
          <w:sz w:val="22"/>
          <w:lang w:val="id-ID"/>
        </w:rPr>
      </w:pPr>
      <w:r w:rsidRPr="0093304A">
        <w:rPr>
          <w:rFonts w:ascii="Arial" w:hAnsi="Arial" w:cs="Arial"/>
          <w:sz w:val="22"/>
          <w:lang w:val="id-ID"/>
        </w:rPr>
        <w:t>K</w:t>
      </w:r>
      <w:r w:rsidRPr="0093304A">
        <w:rPr>
          <w:rFonts w:ascii="Arial" w:hAnsi="Arial" w:cs="Arial"/>
          <w:sz w:val="22"/>
          <w:lang w:val="id-ID"/>
        </w:rPr>
        <w:tab/>
        <w:t>= keuntungan</w:t>
      </w:r>
    </w:p>
    <w:p w:rsidR="0093304A" w:rsidRPr="0093304A" w:rsidRDefault="0093304A" w:rsidP="0093304A">
      <w:pPr>
        <w:pStyle w:val="ListParagraph"/>
        <w:tabs>
          <w:tab w:val="left" w:pos="851"/>
          <w:tab w:val="left" w:pos="3261"/>
        </w:tabs>
        <w:spacing w:line="276" w:lineRule="auto"/>
        <w:ind w:left="1050" w:hanging="766"/>
        <w:jc w:val="both"/>
        <w:rPr>
          <w:rFonts w:ascii="Arial" w:hAnsi="Arial" w:cs="Arial"/>
          <w:sz w:val="22"/>
          <w:lang w:val="id-ID"/>
        </w:rPr>
      </w:pPr>
      <w:r w:rsidRPr="0093304A">
        <w:rPr>
          <w:rFonts w:ascii="Arial" w:hAnsi="Arial" w:cs="Arial"/>
          <w:sz w:val="22"/>
          <w:lang w:val="id-ID"/>
        </w:rPr>
        <w:t>Pr</w:t>
      </w:r>
      <w:r w:rsidRPr="0093304A">
        <w:rPr>
          <w:rFonts w:ascii="Arial" w:hAnsi="Arial" w:cs="Arial"/>
          <w:sz w:val="22"/>
          <w:lang w:val="id-ID"/>
        </w:rPr>
        <w:tab/>
        <w:t>=</w:t>
      </w:r>
      <w:r w:rsidRPr="0093304A">
        <w:rPr>
          <w:rFonts w:ascii="Arial" w:hAnsi="Arial" w:cs="Arial"/>
          <w:sz w:val="22"/>
          <w:lang w:val="id-ID"/>
        </w:rPr>
        <w:tab/>
        <w:t>harga di tingkat konsumen</w:t>
      </w:r>
    </w:p>
    <w:p w:rsidR="0093304A" w:rsidRDefault="0093304A" w:rsidP="0093304A">
      <w:pPr>
        <w:pStyle w:val="ListParagraph"/>
        <w:tabs>
          <w:tab w:val="left" w:pos="851"/>
          <w:tab w:val="left" w:pos="3261"/>
        </w:tabs>
        <w:spacing w:after="120" w:line="276" w:lineRule="auto"/>
        <w:ind w:left="284"/>
        <w:contextualSpacing w:val="0"/>
        <w:jc w:val="both"/>
        <w:rPr>
          <w:rFonts w:ascii="Arial" w:hAnsi="Arial" w:cs="Arial"/>
          <w:sz w:val="22"/>
        </w:rPr>
      </w:pPr>
      <w:r w:rsidRPr="0093304A">
        <w:rPr>
          <w:rFonts w:ascii="Arial" w:hAnsi="Arial" w:cs="Arial"/>
          <w:sz w:val="22"/>
          <w:lang w:val="id-ID"/>
        </w:rPr>
        <w:t>Pf</w:t>
      </w:r>
      <w:r w:rsidRPr="0093304A">
        <w:rPr>
          <w:rFonts w:ascii="Arial" w:hAnsi="Arial" w:cs="Arial"/>
          <w:sz w:val="22"/>
          <w:lang w:val="id-ID"/>
        </w:rPr>
        <w:tab/>
        <w:t>= harga di tingkat produsen</w:t>
      </w:r>
    </w:p>
    <w:p w:rsidR="0093304A" w:rsidRPr="0093304A" w:rsidRDefault="0093304A" w:rsidP="004B7AA6">
      <w:pPr>
        <w:spacing w:line="276" w:lineRule="auto"/>
        <w:ind w:left="284" w:firstLine="425"/>
        <w:jc w:val="both"/>
        <w:rPr>
          <w:rFonts w:ascii="Arial" w:hAnsi="Arial" w:cs="Arial"/>
          <w:sz w:val="22"/>
          <w:lang w:val="id-ID"/>
        </w:rPr>
      </w:pPr>
      <w:r w:rsidRPr="0093304A">
        <w:rPr>
          <w:rFonts w:ascii="Arial" w:hAnsi="Arial" w:cs="Arial"/>
          <w:sz w:val="22"/>
          <w:lang w:val="id-ID"/>
        </w:rPr>
        <w:t>Marjin Pemasaran (MP) disebut juga M</w:t>
      </w:r>
      <w:r w:rsidRPr="0093304A">
        <w:rPr>
          <w:rFonts w:ascii="Arial" w:hAnsi="Arial" w:cs="Arial"/>
          <w:sz w:val="22"/>
          <w:vertAlign w:val="subscript"/>
          <w:lang w:val="id-ID"/>
        </w:rPr>
        <w:t>total</w:t>
      </w:r>
      <w:r w:rsidRPr="0093304A">
        <w:rPr>
          <w:rFonts w:ascii="Arial" w:hAnsi="Arial" w:cs="Arial"/>
          <w:sz w:val="22"/>
          <w:lang w:val="id-ID"/>
        </w:rPr>
        <w:t xml:space="preserve"> (Marjin Pemasaran Total), dimana M</w:t>
      </w:r>
      <w:r w:rsidRPr="0093304A">
        <w:rPr>
          <w:rFonts w:ascii="Arial" w:hAnsi="Arial" w:cs="Arial"/>
          <w:sz w:val="22"/>
          <w:vertAlign w:val="subscript"/>
          <w:lang w:val="id-ID"/>
        </w:rPr>
        <w:t>total</w:t>
      </w:r>
      <w:r w:rsidRPr="0093304A">
        <w:rPr>
          <w:rFonts w:ascii="Arial" w:hAnsi="Arial" w:cs="Arial"/>
          <w:sz w:val="22"/>
          <w:lang w:val="id-ID"/>
        </w:rPr>
        <w:t xml:space="preserve"> = </w:t>
      </w:r>
      <w:r w:rsidRPr="0093304A">
        <w:rPr>
          <w:rFonts w:ascii="Arial" w:hAnsi="Arial" w:cs="Arial"/>
          <w:i/>
          <w:sz w:val="22"/>
          <w:lang w:val="id-ID"/>
        </w:rPr>
        <w:t>Pr – Pf</w:t>
      </w:r>
      <w:r w:rsidRPr="0093304A">
        <w:rPr>
          <w:rFonts w:ascii="Arial" w:hAnsi="Arial" w:cs="Arial"/>
          <w:sz w:val="22"/>
          <w:lang w:val="id-ID"/>
        </w:rPr>
        <w:t xml:space="preserve"> atau M</w:t>
      </w:r>
      <w:r w:rsidRPr="0093304A">
        <w:rPr>
          <w:rFonts w:ascii="Arial" w:hAnsi="Arial" w:cs="Arial"/>
          <w:sz w:val="22"/>
          <w:vertAlign w:val="subscript"/>
          <w:lang w:val="id-ID"/>
        </w:rPr>
        <w:t>total</w:t>
      </w:r>
      <w:r w:rsidRPr="0093304A">
        <w:rPr>
          <w:rFonts w:ascii="Arial" w:hAnsi="Arial" w:cs="Arial"/>
          <w:sz w:val="22"/>
          <w:lang w:val="id-ID"/>
        </w:rPr>
        <w:t xml:space="preserve"> = </w:t>
      </w:r>
      <w:r w:rsidRPr="0093304A">
        <w:rPr>
          <w:rFonts w:ascii="Arial" w:hAnsi="Arial" w:cs="Arial"/>
          <w:i/>
          <w:sz w:val="22"/>
          <w:lang w:val="id-ID"/>
        </w:rPr>
        <w:t>M1 + M2 +…..+ Mn</w:t>
      </w:r>
      <w:r w:rsidRPr="0093304A">
        <w:rPr>
          <w:rFonts w:ascii="Arial" w:hAnsi="Arial" w:cs="Arial"/>
          <w:sz w:val="22"/>
          <w:lang w:val="id-ID"/>
        </w:rPr>
        <w:t xml:space="preserve"> yang merupakan marjin pemasaran dari masing-masing kelompok lembaga pemasaran. Jadi distribusi marjin pemasaran dapat dijelaskan sebagai berikut:</w:t>
      </w:r>
    </w:p>
    <w:p w:rsidR="0093304A" w:rsidRDefault="00C70A7F" w:rsidP="000A1EC4">
      <w:pPr>
        <w:pStyle w:val="ListParagraph"/>
        <w:tabs>
          <w:tab w:val="left" w:pos="3261"/>
        </w:tabs>
        <w:spacing w:before="120" w:after="120" w:line="276" w:lineRule="auto"/>
        <w:ind w:left="1134"/>
        <w:contextualSpacing w:val="0"/>
        <w:jc w:val="both"/>
        <w:rPr>
          <w:rFonts w:ascii="Arial" w:hAnsi="Arial" w:cs="Arial"/>
          <w:sz w:val="22"/>
        </w:rPr>
      </w:pPr>
      <m:oMath>
        <m:f>
          <m:fPr>
            <m:ctrlPr>
              <w:rPr>
                <w:rFonts w:ascii="Cambria Math" w:hAnsi="Cambria Math" w:cs="Arial"/>
                <w:i/>
                <w:sz w:val="22"/>
              </w:rPr>
            </m:ctrlPr>
          </m:fPr>
          <m:num>
            <m:r>
              <w:rPr>
                <w:rFonts w:ascii="Cambria Math" w:hAnsi="Cambria Math" w:cs="Arial"/>
                <w:sz w:val="22"/>
              </w:rPr>
              <m:t>Mi</m:t>
            </m:r>
          </m:num>
          <m:den>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total</m:t>
                </m:r>
              </m:sub>
            </m:sSub>
          </m:den>
        </m:f>
        <m:r>
          <w:rPr>
            <w:rFonts w:ascii="Cambria Math" w:hAnsi="Cambria Math" w:cs="Arial"/>
            <w:sz w:val="22"/>
          </w:rPr>
          <m:t>x100%</m:t>
        </m:r>
      </m:oMath>
      <w:r w:rsidR="000A1EC4">
        <w:rPr>
          <w:rFonts w:ascii="Arial" w:hAnsi="Arial" w:cs="Arial"/>
          <w:sz w:val="22"/>
        </w:rPr>
        <w:tab/>
        <w:t>(4)</w:t>
      </w:r>
    </w:p>
    <w:p w:rsidR="000A1EC4" w:rsidRDefault="000A1EC4" w:rsidP="000A1EC4">
      <w:pPr>
        <w:pStyle w:val="ListParagraph"/>
        <w:tabs>
          <w:tab w:val="left" w:pos="3261"/>
        </w:tabs>
        <w:spacing w:line="276" w:lineRule="auto"/>
        <w:ind w:left="284"/>
        <w:jc w:val="both"/>
        <w:rPr>
          <w:rFonts w:ascii="Arial" w:hAnsi="Arial" w:cs="Arial"/>
          <w:sz w:val="22"/>
        </w:rPr>
      </w:pPr>
      <w:proofErr w:type="spellStart"/>
      <w:r>
        <w:rPr>
          <w:rFonts w:ascii="Arial" w:hAnsi="Arial" w:cs="Arial"/>
          <w:sz w:val="22"/>
        </w:rPr>
        <w:t>Dimana</w:t>
      </w:r>
      <w:proofErr w:type="spellEnd"/>
      <w:r>
        <w:rPr>
          <w:rFonts w:ascii="Arial" w:hAnsi="Arial" w:cs="Arial"/>
          <w:sz w:val="22"/>
        </w:rPr>
        <w:t>:</w:t>
      </w:r>
    </w:p>
    <w:p w:rsidR="000A1EC4" w:rsidRDefault="000A1EC4" w:rsidP="000A1EC4">
      <w:pPr>
        <w:pStyle w:val="ListParagraph"/>
        <w:tabs>
          <w:tab w:val="left" w:pos="993"/>
          <w:tab w:val="left" w:pos="3261"/>
        </w:tabs>
        <w:spacing w:line="276" w:lineRule="auto"/>
        <w:ind w:left="1276" w:hanging="992"/>
        <w:jc w:val="both"/>
        <w:rPr>
          <w:rFonts w:ascii="Arial" w:hAnsi="Arial" w:cs="Arial"/>
          <w:sz w:val="22"/>
        </w:rPr>
      </w:pPr>
      <w:proofErr w:type="spellStart"/>
      <w:r>
        <w:rPr>
          <w:rFonts w:ascii="Arial" w:hAnsi="Arial" w:cs="Arial"/>
          <w:sz w:val="22"/>
        </w:rPr>
        <w:t>Mi</w:t>
      </w:r>
      <w:proofErr w:type="spellEnd"/>
      <w:r>
        <w:rPr>
          <w:rFonts w:ascii="Arial" w:hAnsi="Arial" w:cs="Arial"/>
          <w:sz w:val="22"/>
        </w:rPr>
        <w:tab/>
        <w:t>=</w:t>
      </w:r>
      <w:r>
        <w:rPr>
          <w:rFonts w:ascii="Arial" w:hAnsi="Arial" w:cs="Arial"/>
          <w:sz w:val="22"/>
        </w:rPr>
        <w:tab/>
      </w:r>
      <w:proofErr w:type="spellStart"/>
      <w:r>
        <w:rPr>
          <w:rFonts w:ascii="Arial" w:hAnsi="Arial" w:cs="Arial"/>
          <w:sz w:val="22"/>
        </w:rPr>
        <w:t>marjin</w:t>
      </w:r>
      <w:proofErr w:type="spellEnd"/>
      <w:r>
        <w:rPr>
          <w:rFonts w:ascii="Arial" w:hAnsi="Arial" w:cs="Arial"/>
          <w:sz w:val="22"/>
        </w:rPr>
        <w:t xml:space="preserve"> </w:t>
      </w:r>
      <w:proofErr w:type="spellStart"/>
      <w:r>
        <w:rPr>
          <w:rFonts w:ascii="Arial" w:hAnsi="Arial" w:cs="Arial"/>
          <w:sz w:val="22"/>
        </w:rPr>
        <w:t>pemasaran</w:t>
      </w:r>
      <w:proofErr w:type="spellEnd"/>
      <w:r>
        <w:rPr>
          <w:rFonts w:ascii="Arial" w:hAnsi="Arial" w:cs="Arial"/>
          <w:sz w:val="22"/>
        </w:rPr>
        <w:t xml:space="preserve"> </w:t>
      </w:r>
      <w:proofErr w:type="spellStart"/>
      <w:r>
        <w:rPr>
          <w:rFonts w:ascii="Arial" w:hAnsi="Arial" w:cs="Arial"/>
          <w:sz w:val="22"/>
        </w:rPr>
        <w:t>kelompok</w:t>
      </w:r>
      <w:proofErr w:type="spellEnd"/>
      <w:r>
        <w:rPr>
          <w:rFonts w:ascii="Arial" w:hAnsi="Arial" w:cs="Arial"/>
          <w:sz w:val="22"/>
        </w:rPr>
        <w:t xml:space="preserve"> </w:t>
      </w:r>
      <w:proofErr w:type="spellStart"/>
      <w:r>
        <w:rPr>
          <w:rFonts w:ascii="Arial" w:hAnsi="Arial" w:cs="Arial"/>
          <w:sz w:val="22"/>
        </w:rPr>
        <w:t>lembaga</w:t>
      </w:r>
      <w:proofErr w:type="spellEnd"/>
      <w:r>
        <w:rPr>
          <w:rFonts w:ascii="Arial" w:hAnsi="Arial" w:cs="Arial"/>
          <w:sz w:val="22"/>
        </w:rPr>
        <w:t xml:space="preserve"> </w:t>
      </w:r>
      <w:proofErr w:type="spellStart"/>
      <w:r>
        <w:rPr>
          <w:rFonts w:ascii="Arial" w:hAnsi="Arial" w:cs="Arial"/>
          <w:sz w:val="22"/>
        </w:rPr>
        <w:t>ke</w:t>
      </w:r>
      <w:proofErr w:type="spellEnd"/>
      <w:r>
        <w:rPr>
          <w:rFonts w:ascii="Arial" w:hAnsi="Arial" w:cs="Arial"/>
          <w:sz w:val="22"/>
        </w:rPr>
        <w:t>-</w:t>
      </w:r>
      <w:r>
        <w:rPr>
          <w:rFonts w:ascii="Arial" w:hAnsi="Arial" w:cs="Arial"/>
          <w:i/>
          <w:sz w:val="22"/>
        </w:rPr>
        <w:t>i</w:t>
      </w:r>
    </w:p>
    <w:p w:rsidR="000A1EC4" w:rsidRDefault="000A1EC4" w:rsidP="004B7AA6">
      <w:pPr>
        <w:pStyle w:val="ListParagraph"/>
        <w:tabs>
          <w:tab w:val="left" w:pos="993"/>
          <w:tab w:val="left" w:pos="3261"/>
        </w:tabs>
        <w:spacing w:after="120" w:line="276" w:lineRule="auto"/>
        <w:ind w:left="1276" w:hanging="992"/>
        <w:contextualSpacing w:val="0"/>
        <w:jc w:val="both"/>
        <w:rPr>
          <w:rFonts w:ascii="Arial" w:hAnsi="Arial" w:cs="Arial"/>
          <w:sz w:val="22"/>
        </w:rPr>
      </w:pPr>
      <w:proofErr w:type="spellStart"/>
      <w:r>
        <w:rPr>
          <w:rFonts w:ascii="Arial" w:hAnsi="Arial" w:cs="Arial"/>
          <w:sz w:val="22"/>
        </w:rPr>
        <w:t>M</w:t>
      </w:r>
      <w:r>
        <w:rPr>
          <w:rFonts w:ascii="Arial" w:hAnsi="Arial" w:cs="Arial"/>
          <w:sz w:val="22"/>
          <w:vertAlign w:val="subscript"/>
        </w:rPr>
        <w:t>total</w:t>
      </w:r>
      <w:proofErr w:type="spellEnd"/>
      <w:r>
        <w:rPr>
          <w:rFonts w:ascii="Arial" w:hAnsi="Arial" w:cs="Arial"/>
          <w:sz w:val="22"/>
        </w:rPr>
        <w:tab/>
        <w:t xml:space="preserve">= </w:t>
      </w:r>
      <w:r>
        <w:rPr>
          <w:rFonts w:ascii="Arial" w:hAnsi="Arial" w:cs="Arial"/>
          <w:sz w:val="22"/>
        </w:rPr>
        <w:tab/>
      </w:r>
      <w:proofErr w:type="spellStart"/>
      <w:r w:rsidRPr="000A1EC4">
        <w:rPr>
          <w:rFonts w:ascii="Arial" w:hAnsi="Arial" w:cs="Arial"/>
          <w:i/>
          <w:sz w:val="22"/>
        </w:rPr>
        <w:t>Pr</w:t>
      </w:r>
      <w:proofErr w:type="spellEnd"/>
      <w:r w:rsidRPr="000A1EC4">
        <w:rPr>
          <w:rFonts w:ascii="Arial" w:hAnsi="Arial" w:cs="Arial"/>
          <w:i/>
          <w:sz w:val="22"/>
        </w:rPr>
        <w:t xml:space="preserve"> </w:t>
      </w:r>
      <w:r>
        <w:rPr>
          <w:rFonts w:ascii="Arial" w:hAnsi="Arial" w:cs="Arial"/>
          <w:i/>
          <w:sz w:val="22"/>
        </w:rPr>
        <w:t>–</w:t>
      </w:r>
      <w:r w:rsidRPr="000A1EC4">
        <w:rPr>
          <w:rFonts w:ascii="Arial" w:hAnsi="Arial" w:cs="Arial"/>
          <w:i/>
          <w:sz w:val="22"/>
        </w:rPr>
        <w:t xml:space="preserve"> Pf</w:t>
      </w:r>
    </w:p>
    <w:p w:rsidR="004B7AA6" w:rsidRPr="004B7AA6" w:rsidRDefault="004B7AA6" w:rsidP="00784575">
      <w:pPr>
        <w:spacing w:line="276" w:lineRule="auto"/>
        <w:ind w:left="284" w:firstLine="425"/>
        <w:jc w:val="both"/>
        <w:rPr>
          <w:rFonts w:ascii="Arial" w:hAnsi="Arial" w:cs="Arial"/>
          <w:sz w:val="22"/>
        </w:rPr>
      </w:pPr>
      <w:proofErr w:type="spellStart"/>
      <w:r w:rsidRPr="004B7AA6">
        <w:rPr>
          <w:rFonts w:ascii="Arial" w:hAnsi="Arial" w:cs="Arial"/>
          <w:sz w:val="22"/>
        </w:rPr>
        <w:t>Kontribusi</w:t>
      </w:r>
      <w:proofErr w:type="spellEnd"/>
      <w:r w:rsidRPr="004B7AA6">
        <w:rPr>
          <w:rFonts w:ascii="Arial" w:hAnsi="Arial" w:cs="Arial"/>
          <w:sz w:val="22"/>
        </w:rPr>
        <w:t xml:space="preserve"> </w:t>
      </w:r>
      <w:r w:rsidRPr="004B7AA6">
        <w:rPr>
          <w:rFonts w:ascii="Arial" w:hAnsi="Arial" w:cs="Arial"/>
          <w:i/>
          <w:sz w:val="22"/>
        </w:rPr>
        <w:t>share</w:t>
      </w:r>
      <w:r w:rsidRPr="004B7AA6">
        <w:rPr>
          <w:rFonts w:ascii="Arial" w:hAnsi="Arial" w:cs="Arial"/>
          <w:sz w:val="22"/>
        </w:rPr>
        <w:t xml:space="preserve"> </w:t>
      </w:r>
      <w:proofErr w:type="spellStart"/>
      <w:r w:rsidRPr="004B7AA6">
        <w:rPr>
          <w:rFonts w:ascii="Arial" w:hAnsi="Arial" w:cs="Arial"/>
          <w:sz w:val="22"/>
        </w:rPr>
        <w:t>biaya</w:t>
      </w:r>
      <w:proofErr w:type="spellEnd"/>
      <w:r w:rsidRPr="004B7AA6">
        <w:rPr>
          <w:rFonts w:ascii="Arial" w:hAnsi="Arial" w:cs="Arial"/>
          <w:sz w:val="22"/>
        </w:rPr>
        <w:t xml:space="preserve"> </w:t>
      </w:r>
      <w:proofErr w:type="spellStart"/>
      <w:r w:rsidRPr="004B7AA6">
        <w:rPr>
          <w:rFonts w:ascii="Arial" w:hAnsi="Arial" w:cs="Arial"/>
          <w:sz w:val="22"/>
        </w:rPr>
        <w:t>pemasaran</w:t>
      </w:r>
      <w:proofErr w:type="spellEnd"/>
      <w:r w:rsidRPr="004B7AA6">
        <w:rPr>
          <w:rFonts w:ascii="Arial" w:hAnsi="Arial" w:cs="Arial"/>
          <w:sz w:val="22"/>
        </w:rPr>
        <w:t xml:space="preserve"> </w:t>
      </w:r>
      <w:proofErr w:type="spellStart"/>
      <w:r w:rsidRPr="004B7AA6">
        <w:rPr>
          <w:rFonts w:ascii="Arial" w:hAnsi="Arial" w:cs="Arial"/>
          <w:sz w:val="22"/>
        </w:rPr>
        <w:t>pada</w:t>
      </w:r>
      <w:proofErr w:type="spellEnd"/>
      <w:r w:rsidRPr="004B7AA6">
        <w:rPr>
          <w:rFonts w:ascii="Arial" w:hAnsi="Arial" w:cs="Arial"/>
          <w:sz w:val="22"/>
        </w:rPr>
        <w:t xml:space="preserve"> </w:t>
      </w:r>
      <w:proofErr w:type="spellStart"/>
      <w:r w:rsidRPr="004B7AA6">
        <w:rPr>
          <w:rFonts w:ascii="Arial" w:hAnsi="Arial" w:cs="Arial"/>
          <w:sz w:val="22"/>
        </w:rPr>
        <w:t>tiap</w:t>
      </w:r>
      <w:proofErr w:type="spellEnd"/>
      <w:r w:rsidRPr="004B7AA6">
        <w:rPr>
          <w:rFonts w:ascii="Arial" w:hAnsi="Arial" w:cs="Arial"/>
          <w:sz w:val="22"/>
        </w:rPr>
        <w:t xml:space="preserve"> </w:t>
      </w:r>
      <w:proofErr w:type="spellStart"/>
      <w:r w:rsidRPr="004B7AA6">
        <w:rPr>
          <w:rFonts w:ascii="Arial" w:hAnsi="Arial" w:cs="Arial"/>
          <w:sz w:val="22"/>
        </w:rPr>
        <w:t>lembaga</w:t>
      </w:r>
      <w:proofErr w:type="spellEnd"/>
      <w:r w:rsidRPr="004B7AA6">
        <w:rPr>
          <w:rFonts w:ascii="Arial" w:hAnsi="Arial" w:cs="Arial"/>
          <w:sz w:val="22"/>
        </w:rPr>
        <w:t xml:space="preserve"> </w:t>
      </w:r>
      <w:proofErr w:type="spellStart"/>
      <w:r w:rsidRPr="004B7AA6">
        <w:rPr>
          <w:rFonts w:ascii="Arial" w:hAnsi="Arial" w:cs="Arial"/>
          <w:sz w:val="22"/>
        </w:rPr>
        <w:t>pemasaran</w:t>
      </w:r>
      <w:proofErr w:type="spellEnd"/>
      <w:r w:rsidRPr="004B7AA6">
        <w:rPr>
          <w:rFonts w:ascii="Arial" w:hAnsi="Arial" w:cs="Arial"/>
          <w:sz w:val="22"/>
        </w:rPr>
        <w:t xml:space="preserve"> yang </w:t>
      </w:r>
      <w:proofErr w:type="spellStart"/>
      <w:r w:rsidRPr="004B7AA6">
        <w:rPr>
          <w:rFonts w:ascii="Arial" w:hAnsi="Arial" w:cs="Arial"/>
          <w:sz w:val="22"/>
        </w:rPr>
        <w:t>terlibat</w:t>
      </w:r>
      <w:proofErr w:type="spellEnd"/>
      <w:r w:rsidRPr="004B7AA6">
        <w:rPr>
          <w:rFonts w:ascii="Arial" w:hAnsi="Arial" w:cs="Arial"/>
          <w:sz w:val="22"/>
        </w:rPr>
        <w:t xml:space="preserve"> </w:t>
      </w:r>
      <w:proofErr w:type="spellStart"/>
      <w:r w:rsidRPr="004B7AA6">
        <w:rPr>
          <w:rFonts w:ascii="Arial" w:hAnsi="Arial" w:cs="Arial"/>
          <w:sz w:val="22"/>
        </w:rPr>
        <w:t>adalah</w:t>
      </w:r>
      <w:proofErr w:type="spellEnd"/>
      <w:r w:rsidRPr="004B7AA6">
        <w:rPr>
          <w:rFonts w:ascii="Arial" w:hAnsi="Arial" w:cs="Arial"/>
          <w:sz w:val="22"/>
        </w:rPr>
        <w:t xml:space="preserve"> </w:t>
      </w:r>
      <w:proofErr w:type="spellStart"/>
      <w:r w:rsidRPr="004B7AA6">
        <w:rPr>
          <w:rFonts w:ascii="Arial" w:hAnsi="Arial" w:cs="Arial"/>
          <w:sz w:val="22"/>
        </w:rPr>
        <w:t>dihitung</w:t>
      </w:r>
      <w:proofErr w:type="spellEnd"/>
      <w:r w:rsidRPr="004B7AA6">
        <w:rPr>
          <w:rFonts w:ascii="Arial" w:hAnsi="Arial" w:cs="Arial"/>
          <w:sz w:val="22"/>
        </w:rPr>
        <w:t xml:space="preserve"> </w:t>
      </w:r>
      <w:proofErr w:type="spellStart"/>
      <w:r w:rsidRPr="004B7AA6">
        <w:rPr>
          <w:rFonts w:ascii="Arial" w:hAnsi="Arial" w:cs="Arial"/>
          <w:sz w:val="22"/>
        </w:rPr>
        <w:t>dengan</w:t>
      </w:r>
      <w:proofErr w:type="spellEnd"/>
      <w:r w:rsidRPr="004B7AA6">
        <w:rPr>
          <w:rFonts w:ascii="Arial" w:hAnsi="Arial" w:cs="Arial"/>
          <w:sz w:val="22"/>
        </w:rPr>
        <w:t xml:space="preserve"> </w:t>
      </w:r>
      <w:proofErr w:type="spellStart"/>
      <w:proofErr w:type="gramStart"/>
      <w:r w:rsidRPr="004B7AA6">
        <w:rPr>
          <w:rFonts w:ascii="Arial" w:hAnsi="Arial" w:cs="Arial"/>
          <w:sz w:val="22"/>
        </w:rPr>
        <w:t>cara</w:t>
      </w:r>
      <w:proofErr w:type="spellEnd"/>
      <w:proofErr w:type="gramEnd"/>
      <w:r w:rsidRPr="004B7AA6">
        <w:rPr>
          <w:rFonts w:ascii="Arial" w:hAnsi="Arial" w:cs="Arial"/>
          <w:sz w:val="22"/>
        </w:rPr>
        <w:t>:</w:t>
      </w:r>
    </w:p>
    <w:p w:rsidR="000A1EC4" w:rsidRDefault="004B7AA6" w:rsidP="004B7AA6">
      <w:pPr>
        <w:pStyle w:val="ListParagraph"/>
        <w:tabs>
          <w:tab w:val="left" w:pos="3261"/>
        </w:tabs>
        <w:spacing w:before="120" w:after="120" w:line="276" w:lineRule="auto"/>
        <w:ind w:left="1134"/>
        <w:contextualSpacing w:val="0"/>
        <w:jc w:val="both"/>
        <w:rPr>
          <w:rFonts w:ascii="Arial" w:hAnsi="Arial" w:cs="Arial"/>
          <w:sz w:val="22"/>
        </w:rPr>
      </w:pPr>
      <m:oMath>
        <m:r>
          <w:rPr>
            <w:rFonts w:ascii="Cambria Math" w:hAnsi="Cambria Math" w:cs="Arial"/>
            <w:sz w:val="22"/>
          </w:rPr>
          <w:lastRenderedPageBreak/>
          <m:t>Shi=</m:t>
        </m:r>
        <m:f>
          <m:fPr>
            <m:ctrlPr>
              <w:rPr>
                <w:rFonts w:ascii="Cambria Math" w:hAnsi="Cambria Math" w:cs="Arial"/>
                <w:i/>
                <w:sz w:val="22"/>
              </w:rPr>
            </m:ctrlPr>
          </m:fPr>
          <m:num>
            <m:r>
              <w:rPr>
                <w:rFonts w:ascii="Cambria Math" w:hAnsi="Cambria Math" w:cs="Arial"/>
                <w:sz w:val="22"/>
              </w:rPr>
              <m:t>Bi</m:t>
            </m:r>
          </m:num>
          <m:den>
            <m:r>
              <w:rPr>
                <w:rFonts w:ascii="Cambria Math" w:hAnsi="Cambria Math" w:cs="Arial"/>
                <w:sz w:val="22"/>
              </w:rPr>
              <m:t>M</m:t>
            </m:r>
          </m:den>
        </m:f>
        <m:r>
          <w:rPr>
            <w:rFonts w:ascii="Cambria Math" w:hAnsi="Cambria Math" w:cs="Arial"/>
            <w:sz w:val="22"/>
          </w:rPr>
          <m:t>x100%</m:t>
        </m:r>
      </m:oMath>
      <w:r>
        <w:rPr>
          <w:rFonts w:ascii="Arial" w:hAnsi="Arial" w:cs="Arial"/>
          <w:sz w:val="22"/>
        </w:rPr>
        <w:tab/>
        <w:t>(5)</w:t>
      </w:r>
    </w:p>
    <w:p w:rsidR="004B7AA6" w:rsidRPr="004B7AA6" w:rsidRDefault="004B7AA6" w:rsidP="004B7AA6">
      <w:pPr>
        <w:spacing w:line="276" w:lineRule="auto"/>
        <w:ind w:left="284" w:firstLine="425"/>
        <w:jc w:val="both"/>
        <w:rPr>
          <w:rFonts w:ascii="Arial" w:hAnsi="Arial" w:cs="Arial"/>
          <w:sz w:val="22"/>
        </w:rPr>
      </w:pPr>
      <w:proofErr w:type="spellStart"/>
      <w:r w:rsidRPr="004B7AA6">
        <w:rPr>
          <w:rFonts w:ascii="Arial" w:hAnsi="Arial" w:cs="Arial"/>
          <w:sz w:val="22"/>
        </w:rPr>
        <w:t>Kontribusi</w:t>
      </w:r>
      <w:proofErr w:type="spellEnd"/>
      <w:r w:rsidRPr="004B7AA6">
        <w:rPr>
          <w:rFonts w:ascii="Arial" w:hAnsi="Arial" w:cs="Arial"/>
          <w:sz w:val="22"/>
        </w:rPr>
        <w:t xml:space="preserve"> (</w:t>
      </w:r>
      <w:r w:rsidRPr="004B7AA6">
        <w:rPr>
          <w:rFonts w:ascii="Arial" w:hAnsi="Arial" w:cs="Arial"/>
          <w:i/>
          <w:sz w:val="22"/>
        </w:rPr>
        <w:t>share</w:t>
      </w:r>
      <w:r w:rsidRPr="004B7AA6">
        <w:rPr>
          <w:rFonts w:ascii="Arial" w:hAnsi="Arial" w:cs="Arial"/>
          <w:sz w:val="22"/>
        </w:rPr>
        <w:t xml:space="preserve">) </w:t>
      </w:r>
      <w:proofErr w:type="spellStart"/>
      <w:r w:rsidRPr="004B7AA6">
        <w:rPr>
          <w:rFonts w:ascii="Arial" w:hAnsi="Arial" w:cs="Arial"/>
          <w:sz w:val="22"/>
        </w:rPr>
        <w:t>keuntungan</w:t>
      </w:r>
      <w:proofErr w:type="spellEnd"/>
      <w:r w:rsidRPr="004B7AA6">
        <w:rPr>
          <w:rFonts w:ascii="Arial" w:hAnsi="Arial" w:cs="Arial"/>
          <w:sz w:val="22"/>
        </w:rPr>
        <w:t xml:space="preserve"> </w:t>
      </w:r>
      <w:proofErr w:type="spellStart"/>
      <w:r w:rsidRPr="004B7AA6">
        <w:rPr>
          <w:rFonts w:ascii="Arial" w:hAnsi="Arial" w:cs="Arial"/>
          <w:sz w:val="22"/>
        </w:rPr>
        <w:t>pada</w:t>
      </w:r>
      <w:proofErr w:type="spellEnd"/>
      <w:r w:rsidRPr="004B7AA6">
        <w:rPr>
          <w:rFonts w:ascii="Arial" w:hAnsi="Arial" w:cs="Arial"/>
          <w:sz w:val="22"/>
        </w:rPr>
        <w:t xml:space="preserve"> </w:t>
      </w:r>
      <w:proofErr w:type="spellStart"/>
      <w:r w:rsidRPr="004B7AA6">
        <w:rPr>
          <w:rFonts w:ascii="Arial" w:hAnsi="Arial" w:cs="Arial"/>
          <w:sz w:val="22"/>
        </w:rPr>
        <w:t>tiap</w:t>
      </w:r>
      <w:proofErr w:type="spellEnd"/>
      <w:r w:rsidRPr="004B7AA6">
        <w:rPr>
          <w:rFonts w:ascii="Arial" w:hAnsi="Arial" w:cs="Arial"/>
          <w:sz w:val="22"/>
        </w:rPr>
        <w:t xml:space="preserve"> </w:t>
      </w:r>
      <w:proofErr w:type="spellStart"/>
      <w:r w:rsidRPr="004B7AA6">
        <w:rPr>
          <w:rFonts w:ascii="Arial" w:hAnsi="Arial" w:cs="Arial"/>
          <w:sz w:val="22"/>
        </w:rPr>
        <w:t>lembaga</w:t>
      </w:r>
      <w:proofErr w:type="spellEnd"/>
      <w:r w:rsidRPr="004B7AA6">
        <w:rPr>
          <w:rFonts w:ascii="Arial" w:hAnsi="Arial" w:cs="Arial"/>
          <w:sz w:val="22"/>
        </w:rPr>
        <w:t xml:space="preserve"> </w:t>
      </w:r>
      <w:proofErr w:type="spellStart"/>
      <w:r w:rsidRPr="004B7AA6">
        <w:rPr>
          <w:rFonts w:ascii="Arial" w:hAnsi="Arial" w:cs="Arial"/>
          <w:sz w:val="22"/>
        </w:rPr>
        <w:t>pemasaran</w:t>
      </w:r>
      <w:proofErr w:type="spellEnd"/>
      <w:r w:rsidRPr="004B7AA6">
        <w:rPr>
          <w:rFonts w:ascii="Arial" w:hAnsi="Arial" w:cs="Arial"/>
          <w:sz w:val="22"/>
        </w:rPr>
        <w:t xml:space="preserve"> </w:t>
      </w:r>
      <w:proofErr w:type="spellStart"/>
      <w:r w:rsidRPr="004B7AA6">
        <w:rPr>
          <w:rFonts w:ascii="Arial" w:hAnsi="Arial" w:cs="Arial"/>
          <w:sz w:val="22"/>
        </w:rPr>
        <w:t>adalah</w:t>
      </w:r>
      <w:proofErr w:type="spellEnd"/>
      <w:r w:rsidRPr="004B7AA6">
        <w:rPr>
          <w:rFonts w:ascii="Arial" w:hAnsi="Arial" w:cs="Arial"/>
          <w:sz w:val="22"/>
        </w:rPr>
        <w:t>:</w:t>
      </w:r>
    </w:p>
    <w:p w:rsidR="004B7AA6" w:rsidRDefault="004B7AA6" w:rsidP="004B7AA6">
      <w:pPr>
        <w:pStyle w:val="ListParagraph"/>
        <w:tabs>
          <w:tab w:val="left" w:pos="3261"/>
        </w:tabs>
        <w:spacing w:before="120" w:after="120" w:line="276" w:lineRule="auto"/>
        <w:ind w:left="1134"/>
        <w:contextualSpacing w:val="0"/>
        <w:jc w:val="both"/>
        <w:rPr>
          <w:rFonts w:ascii="Arial" w:hAnsi="Arial" w:cs="Arial"/>
          <w:sz w:val="22"/>
        </w:rPr>
      </w:pPr>
      <m:oMath>
        <m:r>
          <w:rPr>
            <w:rFonts w:ascii="Cambria Math" w:hAnsi="Cambria Math" w:cs="Arial"/>
            <w:sz w:val="22"/>
          </w:rPr>
          <m:t>Ski=</m:t>
        </m:r>
        <m:f>
          <m:fPr>
            <m:ctrlPr>
              <w:rPr>
                <w:rFonts w:ascii="Cambria Math" w:hAnsi="Cambria Math" w:cs="Arial"/>
                <w:i/>
                <w:sz w:val="22"/>
              </w:rPr>
            </m:ctrlPr>
          </m:fPr>
          <m:num>
            <m:r>
              <w:rPr>
                <w:rFonts w:ascii="Cambria Math" w:hAnsi="Cambria Math" w:cs="Arial"/>
                <w:sz w:val="22"/>
              </w:rPr>
              <m:t>Ki</m:t>
            </m:r>
          </m:num>
          <m:den>
            <m:r>
              <w:rPr>
                <w:rFonts w:ascii="Cambria Math" w:hAnsi="Cambria Math" w:cs="Arial"/>
                <w:sz w:val="22"/>
              </w:rPr>
              <m:t>M</m:t>
            </m:r>
          </m:den>
        </m:f>
        <m:r>
          <w:rPr>
            <w:rFonts w:ascii="Cambria Math" w:hAnsi="Cambria Math" w:cs="Arial"/>
            <w:sz w:val="22"/>
          </w:rPr>
          <m:t>x100%</m:t>
        </m:r>
      </m:oMath>
      <w:r>
        <w:rPr>
          <w:rFonts w:ascii="Arial" w:hAnsi="Arial" w:cs="Arial"/>
          <w:sz w:val="22"/>
        </w:rPr>
        <w:tab/>
        <w:t>(6)</w:t>
      </w:r>
    </w:p>
    <w:p w:rsidR="004B7AA6" w:rsidRDefault="004B7AA6" w:rsidP="004B7AA6">
      <w:pPr>
        <w:pStyle w:val="ListParagraph"/>
        <w:tabs>
          <w:tab w:val="left" w:pos="3261"/>
        </w:tabs>
        <w:spacing w:before="120" w:after="120" w:line="276" w:lineRule="auto"/>
        <w:ind w:left="851"/>
        <w:contextualSpacing w:val="0"/>
        <w:jc w:val="both"/>
        <w:rPr>
          <w:rFonts w:ascii="Arial" w:hAnsi="Arial" w:cs="Arial"/>
          <w:sz w:val="22"/>
        </w:rPr>
      </w:pPr>
      <m:oMath>
        <m:r>
          <w:rPr>
            <w:rFonts w:ascii="Cambria Math" w:hAnsi="Cambria Math" w:cs="Arial"/>
            <w:sz w:val="22"/>
          </w:rPr>
          <m:t>Ki=Pji-Pbi-Bij</m:t>
        </m:r>
      </m:oMath>
      <w:r>
        <w:rPr>
          <w:rFonts w:ascii="Arial" w:hAnsi="Arial" w:cs="Arial"/>
          <w:sz w:val="22"/>
        </w:rPr>
        <w:tab/>
        <w:t>(7)</w:t>
      </w:r>
    </w:p>
    <w:p w:rsidR="00E64CCF" w:rsidRDefault="00E64CCF" w:rsidP="00E64CCF">
      <w:pPr>
        <w:pStyle w:val="ListParagraph"/>
        <w:tabs>
          <w:tab w:val="left" w:pos="3261"/>
        </w:tabs>
        <w:spacing w:line="276" w:lineRule="auto"/>
        <w:ind w:left="284"/>
        <w:contextualSpacing w:val="0"/>
        <w:jc w:val="both"/>
        <w:rPr>
          <w:rFonts w:ascii="Arial" w:hAnsi="Arial" w:cs="Arial"/>
          <w:sz w:val="22"/>
        </w:rPr>
      </w:pPr>
      <w:proofErr w:type="spellStart"/>
      <w:r>
        <w:rPr>
          <w:rFonts w:ascii="Arial" w:hAnsi="Arial" w:cs="Arial"/>
          <w:sz w:val="22"/>
        </w:rPr>
        <w:t>Dimana</w:t>
      </w:r>
      <w:proofErr w:type="spellEnd"/>
      <w:r>
        <w:rPr>
          <w:rFonts w:ascii="Arial" w:hAnsi="Arial" w:cs="Arial"/>
          <w:sz w:val="22"/>
        </w:rPr>
        <w:t>:</w:t>
      </w:r>
    </w:p>
    <w:p w:rsidR="00E64CCF" w:rsidRPr="00E64CCF" w:rsidRDefault="00E64CCF" w:rsidP="00E64CCF">
      <w:pPr>
        <w:pStyle w:val="ListParagraph"/>
        <w:tabs>
          <w:tab w:val="left" w:pos="709"/>
        </w:tabs>
        <w:spacing w:line="276" w:lineRule="auto"/>
        <w:ind w:left="993" w:hanging="709"/>
        <w:contextualSpacing w:val="0"/>
        <w:jc w:val="both"/>
        <w:rPr>
          <w:i/>
        </w:rPr>
      </w:pPr>
      <w:r>
        <w:rPr>
          <w:rFonts w:ascii="Arial" w:hAnsi="Arial" w:cs="Arial"/>
          <w:sz w:val="22"/>
        </w:rPr>
        <w:t xml:space="preserve">Ski </w:t>
      </w:r>
      <w:r>
        <w:rPr>
          <w:rFonts w:ascii="Arial" w:hAnsi="Arial" w:cs="Arial"/>
          <w:sz w:val="22"/>
        </w:rPr>
        <w:tab/>
        <w:t>=</w:t>
      </w:r>
      <w:r>
        <w:rPr>
          <w:rFonts w:ascii="Arial" w:hAnsi="Arial" w:cs="Arial"/>
          <w:sz w:val="22"/>
        </w:rPr>
        <w:tab/>
      </w:r>
      <w:r w:rsidRPr="00946A72">
        <w:rPr>
          <w:i/>
        </w:rPr>
        <w:t>Share</w:t>
      </w:r>
      <w:r w:rsidRPr="00946A72">
        <w:t xml:space="preserve"> </w:t>
      </w:r>
      <w:proofErr w:type="spellStart"/>
      <w:r w:rsidRPr="00946A72">
        <w:t>keu</w:t>
      </w:r>
      <w:r>
        <w:t>ntungan</w:t>
      </w:r>
      <w:proofErr w:type="spellEnd"/>
      <w:r>
        <w:t xml:space="preserve"> </w:t>
      </w:r>
      <w:proofErr w:type="spellStart"/>
      <w:r>
        <w:t>lembaga</w:t>
      </w:r>
      <w:proofErr w:type="spellEnd"/>
      <w:r>
        <w:t xml:space="preserve"> </w:t>
      </w:r>
      <w:proofErr w:type="spellStart"/>
      <w:r>
        <w:t>pemasaran</w:t>
      </w:r>
      <w:proofErr w:type="spellEnd"/>
      <w:r>
        <w:t xml:space="preserve"> </w:t>
      </w:r>
      <w:proofErr w:type="spellStart"/>
      <w:r>
        <w:t>ke</w:t>
      </w:r>
      <w:proofErr w:type="spellEnd"/>
      <w:r>
        <w:t xml:space="preserve"> – </w:t>
      </w:r>
      <w:r>
        <w:rPr>
          <w:i/>
        </w:rPr>
        <w:t>i</w:t>
      </w:r>
    </w:p>
    <w:p w:rsidR="00E64CCF" w:rsidRDefault="00E64CCF" w:rsidP="00E64CCF">
      <w:pPr>
        <w:pStyle w:val="ListParagraph"/>
        <w:tabs>
          <w:tab w:val="left" w:pos="709"/>
        </w:tabs>
        <w:spacing w:line="276" w:lineRule="auto"/>
        <w:ind w:left="993" w:hanging="709"/>
        <w:contextualSpacing w:val="0"/>
        <w:jc w:val="both"/>
        <w:rPr>
          <w:rFonts w:ascii="Arial" w:hAnsi="Arial" w:cs="Arial"/>
          <w:sz w:val="22"/>
        </w:rPr>
      </w:pPr>
      <w:r>
        <w:rPr>
          <w:rFonts w:ascii="Arial" w:hAnsi="Arial" w:cs="Arial"/>
          <w:sz w:val="22"/>
        </w:rPr>
        <w:t>Ki</w:t>
      </w:r>
      <w:r>
        <w:rPr>
          <w:rFonts w:ascii="Arial" w:hAnsi="Arial" w:cs="Arial"/>
          <w:sz w:val="22"/>
        </w:rPr>
        <w:tab/>
        <w:t xml:space="preserve">= </w:t>
      </w:r>
      <w:r>
        <w:rPr>
          <w:rFonts w:ascii="Arial" w:hAnsi="Arial" w:cs="Arial"/>
          <w:sz w:val="22"/>
        </w:rPr>
        <w:tab/>
      </w:r>
      <w:proofErr w:type="spellStart"/>
      <w:r>
        <w:rPr>
          <w:rFonts w:ascii="Arial" w:hAnsi="Arial" w:cs="Arial"/>
          <w:sz w:val="22"/>
        </w:rPr>
        <w:t>keuntungan</w:t>
      </w:r>
      <w:proofErr w:type="spellEnd"/>
      <w:r>
        <w:rPr>
          <w:rFonts w:ascii="Arial" w:hAnsi="Arial" w:cs="Arial"/>
          <w:sz w:val="22"/>
        </w:rPr>
        <w:t xml:space="preserve"> </w:t>
      </w:r>
      <w:proofErr w:type="spellStart"/>
      <w:r>
        <w:rPr>
          <w:rFonts w:ascii="Arial" w:hAnsi="Arial" w:cs="Arial"/>
          <w:sz w:val="22"/>
        </w:rPr>
        <w:t>lembaga</w:t>
      </w:r>
      <w:proofErr w:type="spellEnd"/>
      <w:r>
        <w:rPr>
          <w:rFonts w:ascii="Arial" w:hAnsi="Arial" w:cs="Arial"/>
          <w:sz w:val="22"/>
        </w:rPr>
        <w:t xml:space="preserve"> </w:t>
      </w:r>
      <w:proofErr w:type="spellStart"/>
      <w:r>
        <w:rPr>
          <w:rFonts w:ascii="Arial" w:hAnsi="Arial" w:cs="Arial"/>
          <w:sz w:val="22"/>
        </w:rPr>
        <w:t>pemasaran</w:t>
      </w:r>
      <w:proofErr w:type="spellEnd"/>
    </w:p>
    <w:p w:rsidR="00E64CCF" w:rsidRPr="00E64CCF" w:rsidRDefault="00E64CCF" w:rsidP="00E64CCF">
      <w:pPr>
        <w:pStyle w:val="ListParagraph"/>
        <w:tabs>
          <w:tab w:val="left" w:pos="709"/>
        </w:tabs>
        <w:spacing w:line="276" w:lineRule="auto"/>
        <w:ind w:left="993" w:hanging="709"/>
        <w:contextualSpacing w:val="0"/>
        <w:jc w:val="both"/>
        <w:rPr>
          <w:rFonts w:ascii="Arial" w:hAnsi="Arial" w:cs="Arial"/>
          <w:i/>
          <w:sz w:val="22"/>
          <w:szCs w:val="22"/>
          <w:lang w:val="pt-BR"/>
        </w:rPr>
      </w:pPr>
      <w:proofErr w:type="spellStart"/>
      <w:r>
        <w:rPr>
          <w:rFonts w:ascii="Arial" w:hAnsi="Arial" w:cs="Arial"/>
          <w:sz w:val="22"/>
        </w:rPr>
        <w:t>Pji</w:t>
      </w:r>
      <w:proofErr w:type="spellEnd"/>
      <w:r>
        <w:rPr>
          <w:rFonts w:ascii="Arial" w:hAnsi="Arial" w:cs="Arial"/>
          <w:sz w:val="22"/>
        </w:rPr>
        <w:tab/>
        <w:t>=</w:t>
      </w:r>
      <w:r>
        <w:rPr>
          <w:rFonts w:ascii="Arial" w:hAnsi="Arial" w:cs="Arial"/>
          <w:sz w:val="22"/>
        </w:rPr>
        <w:tab/>
      </w:r>
      <w:r w:rsidRPr="00E64CCF">
        <w:rPr>
          <w:rFonts w:ascii="Arial" w:hAnsi="Arial" w:cs="Arial"/>
          <w:sz w:val="22"/>
          <w:szCs w:val="22"/>
          <w:lang w:val="pt-BR"/>
        </w:rPr>
        <w:t xml:space="preserve">Harga jual lembaga ke – </w:t>
      </w:r>
      <w:r w:rsidRPr="00E64CCF">
        <w:rPr>
          <w:rFonts w:ascii="Arial" w:hAnsi="Arial" w:cs="Arial"/>
          <w:i/>
          <w:sz w:val="22"/>
          <w:szCs w:val="22"/>
          <w:lang w:val="pt-BR"/>
        </w:rPr>
        <w:t>i</w:t>
      </w:r>
    </w:p>
    <w:p w:rsidR="00E64CCF" w:rsidRPr="00E64CCF" w:rsidRDefault="00E64CCF" w:rsidP="00E64CCF">
      <w:pPr>
        <w:pStyle w:val="ListParagraph"/>
        <w:tabs>
          <w:tab w:val="left" w:pos="709"/>
        </w:tabs>
        <w:spacing w:line="276" w:lineRule="auto"/>
        <w:ind w:left="993" w:hanging="709"/>
        <w:contextualSpacing w:val="0"/>
        <w:jc w:val="both"/>
        <w:rPr>
          <w:rFonts w:ascii="Arial" w:hAnsi="Arial" w:cs="Arial"/>
          <w:i/>
          <w:sz w:val="22"/>
          <w:szCs w:val="22"/>
          <w:lang w:val="pt-BR"/>
        </w:rPr>
      </w:pPr>
      <w:proofErr w:type="spellStart"/>
      <w:r w:rsidRPr="00E64CCF">
        <w:rPr>
          <w:rFonts w:ascii="Arial" w:hAnsi="Arial" w:cs="Arial"/>
          <w:sz w:val="22"/>
          <w:szCs w:val="22"/>
        </w:rPr>
        <w:t>Pbi</w:t>
      </w:r>
      <w:proofErr w:type="spellEnd"/>
      <w:r w:rsidRPr="00E64CCF">
        <w:rPr>
          <w:rFonts w:ascii="Arial" w:hAnsi="Arial" w:cs="Arial"/>
          <w:sz w:val="22"/>
          <w:szCs w:val="22"/>
        </w:rPr>
        <w:tab/>
        <w:t xml:space="preserve">= </w:t>
      </w:r>
      <w:r w:rsidRPr="00E64CCF">
        <w:rPr>
          <w:rFonts w:ascii="Arial" w:hAnsi="Arial" w:cs="Arial"/>
          <w:sz w:val="22"/>
          <w:szCs w:val="22"/>
        </w:rPr>
        <w:tab/>
      </w:r>
      <w:r w:rsidRPr="00E64CCF">
        <w:rPr>
          <w:rFonts w:ascii="Arial" w:hAnsi="Arial" w:cs="Arial"/>
          <w:sz w:val="22"/>
          <w:szCs w:val="22"/>
          <w:lang w:val="pt-BR"/>
        </w:rPr>
        <w:t xml:space="preserve">Harga beli lembaga ke – </w:t>
      </w:r>
      <w:r w:rsidRPr="00E64CCF">
        <w:rPr>
          <w:rFonts w:ascii="Arial" w:hAnsi="Arial" w:cs="Arial"/>
          <w:i/>
          <w:sz w:val="22"/>
          <w:szCs w:val="22"/>
          <w:lang w:val="pt-BR"/>
        </w:rPr>
        <w:t>i</w:t>
      </w:r>
    </w:p>
    <w:p w:rsidR="00E64CCF" w:rsidRDefault="00E64CCF" w:rsidP="00E64CCF">
      <w:pPr>
        <w:pStyle w:val="ListParagraph"/>
        <w:tabs>
          <w:tab w:val="left" w:pos="709"/>
        </w:tabs>
        <w:spacing w:after="120" w:line="276" w:lineRule="auto"/>
        <w:ind w:left="993" w:hanging="709"/>
        <w:contextualSpacing w:val="0"/>
        <w:jc w:val="both"/>
        <w:rPr>
          <w:rFonts w:ascii="Arial" w:hAnsi="Arial" w:cs="Arial"/>
          <w:sz w:val="22"/>
        </w:rPr>
      </w:pPr>
      <w:r>
        <w:rPr>
          <w:lang w:val="pt-BR"/>
        </w:rPr>
        <w:t>Bij</w:t>
      </w:r>
      <w:r>
        <w:rPr>
          <w:lang w:val="pt-BR"/>
        </w:rPr>
        <w:tab/>
        <w:t xml:space="preserve">= </w:t>
      </w:r>
      <w:r>
        <w:rPr>
          <w:lang w:val="pt-BR"/>
        </w:rPr>
        <w:tab/>
      </w:r>
      <w:proofErr w:type="spellStart"/>
      <w:r>
        <w:rPr>
          <w:rFonts w:ascii="Arial" w:hAnsi="Arial" w:cs="Arial"/>
          <w:sz w:val="22"/>
        </w:rPr>
        <w:t>B</w:t>
      </w:r>
      <w:r w:rsidRPr="00E64CCF">
        <w:rPr>
          <w:rFonts w:ascii="Arial" w:hAnsi="Arial" w:cs="Arial"/>
          <w:sz w:val="22"/>
        </w:rPr>
        <w:t>iaya</w:t>
      </w:r>
      <w:proofErr w:type="spellEnd"/>
      <w:r w:rsidRPr="00E64CCF">
        <w:rPr>
          <w:rFonts w:ascii="Arial" w:hAnsi="Arial" w:cs="Arial"/>
          <w:sz w:val="22"/>
        </w:rPr>
        <w:t xml:space="preserve"> </w:t>
      </w:r>
      <w:proofErr w:type="spellStart"/>
      <w:r w:rsidRPr="00E64CCF">
        <w:rPr>
          <w:rFonts w:ascii="Arial" w:hAnsi="Arial" w:cs="Arial"/>
          <w:sz w:val="22"/>
        </w:rPr>
        <w:t>pemasaran</w:t>
      </w:r>
      <w:proofErr w:type="spellEnd"/>
      <w:r w:rsidRPr="00E64CCF">
        <w:rPr>
          <w:rFonts w:ascii="Arial" w:hAnsi="Arial" w:cs="Arial"/>
          <w:sz w:val="22"/>
        </w:rPr>
        <w:t xml:space="preserve"> </w:t>
      </w:r>
      <w:proofErr w:type="spellStart"/>
      <w:r w:rsidRPr="00E64CCF">
        <w:rPr>
          <w:rFonts w:ascii="Arial" w:hAnsi="Arial" w:cs="Arial"/>
          <w:sz w:val="22"/>
        </w:rPr>
        <w:t>lembaga</w:t>
      </w:r>
      <w:proofErr w:type="spellEnd"/>
      <w:r w:rsidRPr="00E64CCF">
        <w:rPr>
          <w:rFonts w:ascii="Arial" w:hAnsi="Arial" w:cs="Arial"/>
          <w:sz w:val="22"/>
        </w:rPr>
        <w:t xml:space="preserve"> </w:t>
      </w:r>
      <w:proofErr w:type="spellStart"/>
      <w:r w:rsidRPr="00E64CCF">
        <w:rPr>
          <w:rFonts w:ascii="Arial" w:hAnsi="Arial" w:cs="Arial"/>
          <w:sz w:val="22"/>
        </w:rPr>
        <w:t>ke</w:t>
      </w:r>
      <w:proofErr w:type="spellEnd"/>
      <w:r w:rsidRPr="00E64CCF">
        <w:rPr>
          <w:rFonts w:ascii="Arial" w:hAnsi="Arial" w:cs="Arial"/>
          <w:sz w:val="22"/>
        </w:rPr>
        <w:t>-</w:t>
      </w:r>
      <w:r w:rsidRPr="00E64CCF">
        <w:rPr>
          <w:rFonts w:ascii="Arial" w:hAnsi="Arial" w:cs="Arial"/>
          <w:i/>
          <w:sz w:val="22"/>
        </w:rPr>
        <w:t>i</w:t>
      </w:r>
      <w:r w:rsidRPr="00E64CCF">
        <w:rPr>
          <w:rFonts w:ascii="Arial" w:hAnsi="Arial" w:cs="Arial"/>
          <w:sz w:val="22"/>
        </w:rPr>
        <w:t xml:space="preserve"> </w:t>
      </w:r>
      <w:proofErr w:type="spellStart"/>
      <w:r w:rsidRPr="00E64CCF">
        <w:rPr>
          <w:rFonts w:ascii="Arial" w:hAnsi="Arial" w:cs="Arial"/>
          <w:sz w:val="22"/>
        </w:rPr>
        <w:t>dari</w:t>
      </w:r>
      <w:proofErr w:type="spellEnd"/>
      <w:r w:rsidRPr="00E64CCF">
        <w:rPr>
          <w:rFonts w:ascii="Arial" w:hAnsi="Arial" w:cs="Arial"/>
          <w:sz w:val="22"/>
        </w:rPr>
        <w:t xml:space="preserve"> </w:t>
      </w:r>
      <w:proofErr w:type="spellStart"/>
      <w:r w:rsidRPr="00E64CCF">
        <w:rPr>
          <w:rFonts w:ascii="Arial" w:hAnsi="Arial" w:cs="Arial"/>
          <w:sz w:val="22"/>
        </w:rPr>
        <w:t>berbagi</w:t>
      </w:r>
      <w:proofErr w:type="spellEnd"/>
      <w:r w:rsidRPr="00E64CCF">
        <w:rPr>
          <w:rFonts w:ascii="Arial" w:hAnsi="Arial" w:cs="Arial"/>
          <w:sz w:val="22"/>
        </w:rPr>
        <w:t xml:space="preserve"> </w:t>
      </w:r>
      <w:proofErr w:type="spellStart"/>
      <w:r w:rsidRPr="00E64CCF">
        <w:rPr>
          <w:rFonts w:ascii="Arial" w:hAnsi="Arial" w:cs="Arial"/>
          <w:sz w:val="22"/>
        </w:rPr>
        <w:t>jenis</w:t>
      </w:r>
      <w:proofErr w:type="spellEnd"/>
      <w:r w:rsidRPr="00E64CCF">
        <w:rPr>
          <w:rFonts w:ascii="Arial" w:hAnsi="Arial" w:cs="Arial"/>
          <w:sz w:val="22"/>
        </w:rPr>
        <w:t xml:space="preserve"> </w:t>
      </w:r>
      <w:proofErr w:type="spellStart"/>
      <w:r w:rsidRPr="00E64CCF">
        <w:rPr>
          <w:rFonts w:ascii="Arial" w:hAnsi="Arial" w:cs="Arial"/>
          <w:sz w:val="22"/>
        </w:rPr>
        <w:t>biaya</w:t>
      </w:r>
      <w:proofErr w:type="spellEnd"/>
      <w:r w:rsidRPr="00E64CCF">
        <w:rPr>
          <w:rFonts w:ascii="Arial" w:hAnsi="Arial" w:cs="Arial"/>
          <w:sz w:val="22"/>
        </w:rPr>
        <w:t xml:space="preserve"> </w:t>
      </w:r>
      <w:proofErr w:type="spellStart"/>
      <w:r w:rsidRPr="00E64CCF">
        <w:rPr>
          <w:rFonts w:ascii="Arial" w:hAnsi="Arial" w:cs="Arial"/>
          <w:sz w:val="22"/>
        </w:rPr>
        <w:t>mulai</w:t>
      </w:r>
      <w:proofErr w:type="spellEnd"/>
      <w:r w:rsidRPr="00E64CCF">
        <w:rPr>
          <w:rFonts w:ascii="Arial" w:hAnsi="Arial" w:cs="Arial"/>
          <w:sz w:val="22"/>
        </w:rPr>
        <w:t xml:space="preserve"> </w:t>
      </w:r>
      <w:proofErr w:type="spellStart"/>
      <w:r w:rsidRPr="00E64CCF">
        <w:rPr>
          <w:rFonts w:ascii="Arial" w:hAnsi="Arial" w:cs="Arial"/>
          <w:sz w:val="22"/>
        </w:rPr>
        <w:t>dari</w:t>
      </w:r>
      <w:proofErr w:type="spellEnd"/>
      <w:r w:rsidRPr="00E64CCF">
        <w:rPr>
          <w:rFonts w:ascii="Arial" w:hAnsi="Arial" w:cs="Arial"/>
          <w:sz w:val="22"/>
        </w:rPr>
        <w:t xml:space="preserve">  </w:t>
      </w:r>
      <w:proofErr w:type="spellStart"/>
      <w:r w:rsidRPr="00E64CCF">
        <w:rPr>
          <w:rFonts w:ascii="Arial" w:hAnsi="Arial" w:cs="Arial"/>
          <w:sz w:val="22"/>
        </w:rPr>
        <w:t>biaya</w:t>
      </w:r>
      <w:proofErr w:type="spellEnd"/>
      <w:r w:rsidRPr="00E64CCF">
        <w:rPr>
          <w:rFonts w:ascii="Arial" w:hAnsi="Arial" w:cs="Arial"/>
          <w:sz w:val="22"/>
        </w:rPr>
        <w:t xml:space="preserve"> </w:t>
      </w:r>
      <w:proofErr w:type="spellStart"/>
      <w:r w:rsidRPr="00E64CCF">
        <w:rPr>
          <w:rFonts w:ascii="Arial" w:hAnsi="Arial" w:cs="Arial"/>
          <w:sz w:val="22"/>
        </w:rPr>
        <w:t>ke</w:t>
      </w:r>
      <w:proofErr w:type="spellEnd"/>
      <w:r w:rsidRPr="00E64CCF">
        <w:rPr>
          <w:rFonts w:ascii="Arial" w:hAnsi="Arial" w:cs="Arial"/>
          <w:sz w:val="22"/>
        </w:rPr>
        <w:t xml:space="preserve"> – </w:t>
      </w:r>
      <w:r w:rsidRPr="00E64CCF">
        <w:rPr>
          <w:rFonts w:ascii="Arial" w:hAnsi="Arial" w:cs="Arial"/>
          <w:i/>
          <w:sz w:val="22"/>
        </w:rPr>
        <w:t>j</w:t>
      </w:r>
      <w:r w:rsidRPr="00E64CCF">
        <w:rPr>
          <w:rFonts w:ascii="Arial" w:hAnsi="Arial" w:cs="Arial"/>
          <w:sz w:val="22"/>
        </w:rPr>
        <w:t xml:space="preserve"> </w:t>
      </w:r>
      <w:proofErr w:type="spellStart"/>
      <w:r w:rsidRPr="00E64CCF">
        <w:rPr>
          <w:rFonts w:ascii="Arial" w:hAnsi="Arial" w:cs="Arial"/>
          <w:sz w:val="22"/>
        </w:rPr>
        <w:t>sampai</w:t>
      </w:r>
      <w:proofErr w:type="spellEnd"/>
      <w:r w:rsidRPr="00E64CCF">
        <w:rPr>
          <w:rFonts w:ascii="Arial" w:hAnsi="Arial" w:cs="Arial"/>
          <w:sz w:val="22"/>
        </w:rPr>
        <w:t xml:space="preserve"> </w:t>
      </w:r>
      <w:proofErr w:type="spellStart"/>
      <w:r w:rsidRPr="00E64CCF">
        <w:rPr>
          <w:rFonts w:ascii="Arial" w:hAnsi="Arial" w:cs="Arial"/>
          <w:sz w:val="22"/>
        </w:rPr>
        <w:t>ke</w:t>
      </w:r>
      <w:proofErr w:type="spellEnd"/>
      <w:r w:rsidRPr="00E64CCF">
        <w:rPr>
          <w:rFonts w:ascii="Arial" w:hAnsi="Arial" w:cs="Arial"/>
          <w:sz w:val="22"/>
        </w:rPr>
        <w:t xml:space="preserve"> – </w:t>
      </w:r>
      <w:r w:rsidRPr="00E64CCF">
        <w:rPr>
          <w:rFonts w:ascii="Arial" w:hAnsi="Arial" w:cs="Arial"/>
          <w:i/>
          <w:sz w:val="22"/>
        </w:rPr>
        <w:t>n.</w:t>
      </w:r>
    </w:p>
    <w:p w:rsidR="00E64CCF" w:rsidRPr="00E64CCF" w:rsidRDefault="00E64CCF" w:rsidP="00E64CCF">
      <w:pPr>
        <w:spacing w:line="276" w:lineRule="auto"/>
        <w:ind w:left="284" w:firstLine="425"/>
        <w:jc w:val="both"/>
        <w:rPr>
          <w:rFonts w:ascii="Arial" w:hAnsi="Arial" w:cs="Arial"/>
          <w:sz w:val="22"/>
          <w:lang w:val="id-ID"/>
        </w:rPr>
      </w:pPr>
      <w:r w:rsidRPr="00E64CCF">
        <w:rPr>
          <w:rFonts w:ascii="Arial" w:hAnsi="Arial" w:cs="Arial"/>
          <w:sz w:val="22"/>
          <w:lang w:val="id-ID"/>
        </w:rPr>
        <w:t xml:space="preserve">Berdasarkan analisis marjin tersebut dapat diketahui apakah perbandingan </w:t>
      </w:r>
      <w:r w:rsidRPr="00E64CCF">
        <w:rPr>
          <w:rFonts w:ascii="Arial" w:hAnsi="Arial" w:cs="Arial"/>
          <w:i/>
          <w:sz w:val="22"/>
          <w:lang w:val="id-ID"/>
        </w:rPr>
        <w:t xml:space="preserve">share </w:t>
      </w:r>
      <w:r w:rsidRPr="00E64CCF">
        <w:rPr>
          <w:rFonts w:ascii="Arial" w:hAnsi="Arial" w:cs="Arial"/>
          <w:sz w:val="22"/>
          <w:lang w:val="id-ID"/>
        </w:rPr>
        <w:t xml:space="preserve"> keuntungan masing-masing lembaga pemasaran yang terlibat cukup profesional dan apakah perbandingan </w:t>
      </w:r>
      <w:r w:rsidRPr="00E64CCF">
        <w:rPr>
          <w:rFonts w:ascii="Arial" w:hAnsi="Arial" w:cs="Arial"/>
          <w:i/>
          <w:sz w:val="22"/>
          <w:lang w:val="id-ID"/>
        </w:rPr>
        <w:t>share</w:t>
      </w:r>
      <w:r w:rsidRPr="00E64CCF">
        <w:rPr>
          <w:rFonts w:ascii="Arial" w:hAnsi="Arial" w:cs="Arial"/>
          <w:sz w:val="22"/>
          <w:lang w:val="id-ID"/>
        </w:rPr>
        <w:t xml:space="preserve"> keuntungan dengan biaya pemasaran cukup merata atau tidak dari berbagai lembaga pemasaran yang terlibat dalam proses pemasaran.</w:t>
      </w:r>
    </w:p>
    <w:p w:rsidR="00E64CCF" w:rsidRPr="00E64CCF" w:rsidRDefault="00E64CCF" w:rsidP="00E64CCF">
      <w:pPr>
        <w:pStyle w:val="ListParagraph"/>
        <w:tabs>
          <w:tab w:val="left" w:pos="709"/>
        </w:tabs>
        <w:spacing w:line="276" w:lineRule="auto"/>
        <w:ind w:left="993" w:hanging="709"/>
        <w:contextualSpacing w:val="0"/>
        <w:jc w:val="both"/>
        <w:rPr>
          <w:rFonts w:ascii="Arial" w:hAnsi="Arial" w:cs="Arial"/>
          <w:sz w:val="22"/>
        </w:rPr>
      </w:pPr>
    </w:p>
    <w:p w:rsidR="006C254E" w:rsidRDefault="00784575" w:rsidP="006C254E">
      <w:pPr>
        <w:pStyle w:val="ListParagraph"/>
        <w:numPr>
          <w:ilvl w:val="0"/>
          <w:numId w:val="1"/>
        </w:numPr>
        <w:spacing w:line="276" w:lineRule="auto"/>
        <w:ind w:left="284" w:hanging="284"/>
        <w:rPr>
          <w:rFonts w:ascii="Arial" w:hAnsi="Arial" w:cs="Arial"/>
          <w:iCs/>
          <w:sz w:val="22"/>
        </w:rPr>
      </w:pPr>
      <w:proofErr w:type="spellStart"/>
      <w:r>
        <w:rPr>
          <w:rFonts w:ascii="Arial" w:hAnsi="Arial" w:cs="Arial"/>
          <w:iCs/>
          <w:sz w:val="22"/>
        </w:rPr>
        <w:t>Integrasi</w:t>
      </w:r>
      <w:proofErr w:type="spellEnd"/>
      <w:r>
        <w:rPr>
          <w:rFonts w:ascii="Arial" w:hAnsi="Arial" w:cs="Arial"/>
          <w:iCs/>
          <w:sz w:val="22"/>
        </w:rPr>
        <w:t xml:space="preserve"> </w:t>
      </w:r>
      <w:proofErr w:type="spellStart"/>
      <w:r>
        <w:rPr>
          <w:rFonts w:ascii="Arial" w:hAnsi="Arial" w:cs="Arial"/>
          <w:iCs/>
          <w:sz w:val="22"/>
        </w:rPr>
        <w:t>Pasar</w:t>
      </w:r>
      <w:proofErr w:type="spellEnd"/>
      <w:r>
        <w:rPr>
          <w:rFonts w:ascii="Arial" w:hAnsi="Arial" w:cs="Arial"/>
          <w:iCs/>
          <w:sz w:val="22"/>
        </w:rPr>
        <w:t xml:space="preserve"> </w:t>
      </w:r>
      <w:proofErr w:type="spellStart"/>
      <w:r>
        <w:rPr>
          <w:rFonts w:ascii="Arial" w:hAnsi="Arial" w:cs="Arial"/>
          <w:iCs/>
          <w:sz w:val="22"/>
        </w:rPr>
        <w:t>Vertikal</w:t>
      </w:r>
      <w:proofErr w:type="spellEnd"/>
    </w:p>
    <w:p w:rsidR="00784575" w:rsidRDefault="00784575" w:rsidP="00784575">
      <w:pPr>
        <w:pStyle w:val="ListParagraph"/>
        <w:spacing w:line="276" w:lineRule="auto"/>
        <w:ind w:left="284" w:firstLine="567"/>
        <w:jc w:val="both"/>
        <w:rPr>
          <w:rFonts w:ascii="Arial" w:hAnsi="Arial" w:cs="Arial"/>
          <w:sz w:val="22"/>
        </w:rPr>
      </w:pPr>
      <w:proofErr w:type="spellStart"/>
      <w:r w:rsidRPr="00784575">
        <w:rPr>
          <w:rFonts w:ascii="Arial" w:hAnsi="Arial" w:cs="Arial"/>
          <w:sz w:val="22"/>
        </w:rPr>
        <w:t>Integrasi</w:t>
      </w:r>
      <w:proofErr w:type="spellEnd"/>
      <w:r w:rsidRPr="00784575">
        <w:rPr>
          <w:rFonts w:ascii="Arial" w:hAnsi="Arial" w:cs="Arial"/>
          <w:sz w:val="22"/>
        </w:rPr>
        <w:t xml:space="preserve"> </w:t>
      </w:r>
      <w:proofErr w:type="spellStart"/>
      <w:r w:rsidRPr="00784575">
        <w:rPr>
          <w:rFonts w:ascii="Arial" w:hAnsi="Arial" w:cs="Arial"/>
          <w:sz w:val="22"/>
        </w:rPr>
        <w:t>antara</w:t>
      </w:r>
      <w:proofErr w:type="spellEnd"/>
      <w:r w:rsidRPr="00784575">
        <w:rPr>
          <w:rFonts w:ascii="Arial" w:hAnsi="Arial" w:cs="Arial"/>
          <w:sz w:val="22"/>
        </w:rPr>
        <w:t xml:space="preserve"> </w:t>
      </w:r>
      <w:proofErr w:type="spellStart"/>
      <w:r w:rsidRPr="00784575">
        <w:rPr>
          <w:rFonts w:ascii="Arial" w:hAnsi="Arial" w:cs="Arial"/>
          <w:sz w:val="22"/>
        </w:rPr>
        <w:t>dua</w:t>
      </w:r>
      <w:proofErr w:type="spellEnd"/>
      <w:r w:rsidRPr="00784575">
        <w:rPr>
          <w:rFonts w:ascii="Arial" w:hAnsi="Arial" w:cs="Arial"/>
          <w:sz w:val="22"/>
        </w:rPr>
        <w:t xml:space="preserve"> </w:t>
      </w:r>
      <w:proofErr w:type="spellStart"/>
      <w:r w:rsidRPr="00784575">
        <w:rPr>
          <w:rFonts w:ascii="Arial" w:hAnsi="Arial" w:cs="Arial"/>
          <w:sz w:val="22"/>
        </w:rPr>
        <w:t>tingkat</w:t>
      </w:r>
      <w:proofErr w:type="spellEnd"/>
      <w:r w:rsidRPr="00784575">
        <w:rPr>
          <w:rFonts w:ascii="Arial" w:hAnsi="Arial" w:cs="Arial"/>
          <w:sz w:val="22"/>
        </w:rPr>
        <w:t xml:space="preserve"> </w:t>
      </w:r>
      <w:proofErr w:type="spellStart"/>
      <w:r w:rsidRPr="00784575">
        <w:rPr>
          <w:rFonts w:ascii="Arial" w:hAnsi="Arial" w:cs="Arial"/>
          <w:sz w:val="22"/>
        </w:rPr>
        <w:t>pasar</w:t>
      </w:r>
      <w:proofErr w:type="spellEnd"/>
      <w:r w:rsidRPr="00784575">
        <w:rPr>
          <w:rFonts w:ascii="Arial" w:hAnsi="Arial" w:cs="Arial"/>
          <w:sz w:val="22"/>
        </w:rPr>
        <w:t xml:space="preserve"> </w:t>
      </w:r>
      <w:proofErr w:type="spellStart"/>
      <w:r w:rsidRPr="00784575">
        <w:rPr>
          <w:rFonts w:ascii="Arial" w:hAnsi="Arial" w:cs="Arial"/>
          <w:sz w:val="22"/>
        </w:rPr>
        <w:t>ditaksirkan</w:t>
      </w:r>
      <w:proofErr w:type="spellEnd"/>
      <w:r w:rsidRPr="00784575">
        <w:rPr>
          <w:rFonts w:ascii="Arial" w:hAnsi="Arial" w:cs="Arial"/>
          <w:sz w:val="22"/>
        </w:rPr>
        <w:t xml:space="preserve"> </w:t>
      </w:r>
      <w:proofErr w:type="spellStart"/>
      <w:r w:rsidRPr="00784575">
        <w:rPr>
          <w:rFonts w:ascii="Arial" w:hAnsi="Arial" w:cs="Arial"/>
          <w:sz w:val="22"/>
        </w:rPr>
        <w:t>dengan</w:t>
      </w:r>
      <w:proofErr w:type="spellEnd"/>
      <w:r w:rsidRPr="00784575">
        <w:rPr>
          <w:rFonts w:ascii="Arial" w:hAnsi="Arial" w:cs="Arial"/>
          <w:sz w:val="22"/>
        </w:rPr>
        <w:t xml:space="preserve"> </w:t>
      </w:r>
      <w:proofErr w:type="spellStart"/>
      <w:r w:rsidRPr="00784575">
        <w:rPr>
          <w:rFonts w:ascii="Arial" w:hAnsi="Arial" w:cs="Arial"/>
          <w:sz w:val="22"/>
        </w:rPr>
        <w:t>analisis</w:t>
      </w:r>
      <w:proofErr w:type="spellEnd"/>
      <w:r w:rsidRPr="00784575">
        <w:rPr>
          <w:rFonts w:ascii="Arial" w:hAnsi="Arial" w:cs="Arial"/>
          <w:sz w:val="22"/>
        </w:rPr>
        <w:t xml:space="preserve"> </w:t>
      </w:r>
      <w:proofErr w:type="spellStart"/>
      <w:r w:rsidRPr="00784575">
        <w:rPr>
          <w:rFonts w:ascii="Arial" w:hAnsi="Arial" w:cs="Arial"/>
          <w:sz w:val="22"/>
        </w:rPr>
        <w:t>korelasi</w:t>
      </w:r>
      <w:proofErr w:type="spellEnd"/>
      <w:r w:rsidRPr="00784575">
        <w:rPr>
          <w:rFonts w:ascii="Arial" w:hAnsi="Arial" w:cs="Arial"/>
          <w:sz w:val="22"/>
        </w:rPr>
        <w:t xml:space="preserve"> </w:t>
      </w:r>
      <w:proofErr w:type="spellStart"/>
      <w:r w:rsidRPr="00784575">
        <w:rPr>
          <w:rFonts w:ascii="Arial" w:hAnsi="Arial" w:cs="Arial"/>
          <w:sz w:val="22"/>
        </w:rPr>
        <w:t>harga</w:t>
      </w:r>
      <w:proofErr w:type="spellEnd"/>
      <w:r w:rsidRPr="00784575">
        <w:rPr>
          <w:rFonts w:ascii="Arial" w:hAnsi="Arial" w:cs="Arial"/>
          <w:sz w:val="22"/>
        </w:rPr>
        <w:t xml:space="preserve"> (</w:t>
      </w:r>
      <w:proofErr w:type="spellStart"/>
      <w:r w:rsidRPr="00784575">
        <w:rPr>
          <w:rFonts w:ascii="Arial" w:hAnsi="Arial" w:cs="Arial"/>
          <w:sz w:val="22"/>
        </w:rPr>
        <w:t>Azzaino</w:t>
      </w:r>
      <w:proofErr w:type="spellEnd"/>
      <w:r w:rsidRPr="00784575">
        <w:rPr>
          <w:rFonts w:ascii="Arial" w:hAnsi="Arial" w:cs="Arial"/>
          <w:sz w:val="22"/>
        </w:rPr>
        <w:t xml:space="preserve">, 1982), </w:t>
      </w:r>
      <w:proofErr w:type="spellStart"/>
      <w:r w:rsidRPr="00784575">
        <w:rPr>
          <w:rFonts w:ascii="Arial" w:hAnsi="Arial" w:cs="Arial"/>
          <w:sz w:val="22"/>
        </w:rPr>
        <w:t>yaitu</w:t>
      </w:r>
      <w:proofErr w:type="spellEnd"/>
      <w:r w:rsidRPr="00784575">
        <w:rPr>
          <w:rFonts w:ascii="Arial" w:hAnsi="Arial" w:cs="Arial"/>
          <w:sz w:val="22"/>
        </w:rPr>
        <w:t>:</w:t>
      </w:r>
    </w:p>
    <w:p w:rsidR="00784575" w:rsidRDefault="00784575" w:rsidP="00784575">
      <w:pPr>
        <w:pStyle w:val="ListParagraph"/>
        <w:tabs>
          <w:tab w:val="left" w:pos="3261"/>
        </w:tabs>
        <w:spacing w:before="120" w:after="120" w:line="276" w:lineRule="auto"/>
        <w:ind w:left="284" w:firstLine="567"/>
        <w:contextualSpacing w:val="0"/>
        <w:jc w:val="both"/>
        <w:rPr>
          <w:rFonts w:ascii="Arial" w:hAnsi="Arial" w:cs="Arial"/>
          <w:sz w:val="22"/>
        </w:rPr>
      </w:pPr>
      <m:oMath>
        <m:r>
          <w:rPr>
            <w:rFonts w:ascii="Cambria Math" w:hAnsi="Cambria Math" w:cs="Arial"/>
            <w:sz w:val="22"/>
          </w:rPr>
          <m:t>Hpp3=b+aHpt</m:t>
        </m:r>
      </m:oMath>
      <w:r>
        <w:rPr>
          <w:rFonts w:ascii="Arial" w:hAnsi="Arial" w:cs="Arial"/>
          <w:sz w:val="22"/>
        </w:rPr>
        <w:tab/>
        <w:t>(8)</w:t>
      </w:r>
    </w:p>
    <w:p w:rsidR="00784575" w:rsidRDefault="00784575" w:rsidP="00784575">
      <w:pPr>
        <w:pStyle w:val="ListParagraph"/>
        <w:tabs>
          <w:tab w:val="left" w:pos="3261"/>
        </w:tabs>
        <w:spacing w:line="276" w:lineRule="auto"/>
        <w:ind w:left="284"/>
        <w:jc w:val="both"/>
        <w:rPr>
          <w:rFonts w:ascii="Arial" w:hAnsi="Arial" w:cs="Arial"/>
          <w:sz w:val="22"/>
        </w:rPr>
      </w:pPr>
      <w:proofErr w:type="spellStart"/>
      <w:r>
        <w:rPr>
          <w:rFonts w:ascii="Arial" w:hAnsi="Arial" w:cs="Arial"/>
          <w:sz w:val="22"/>
        </w:rPr>
        <w:t>Dimana</w:t>
      </w:r>
      <w:proofErr w:type="spellEnd"/>
      <w:r>
        <w:rPr>
          <w:rFonts w:ascii="Arial" w:hAnsi="Arial" w:cs="Arial"/>
          <w:sz w:val="22"/>
        </w:rPr>
        <w:t>:</w:t>
      </w:r>
    </w:p>
    <w:p w:rsidR="00784575" w:rsidRDefault="00784575" w:rsidP="00784575">
      <w:pPr>
        <w:pStyle w:val="ListParagraph"/>
        <w:tabs>
          <w:tab w:val="left" w:pos="993"/>
          <w:tab w:val="left" w:pos="3261"/>
        </w:tabs>
        <w:spacing w:line="276" w:lineRule="auto"/>
        <w:ind w:left="1276" w:hanging="992"/>
        <w:jc w:val="both"/>
        <w:rPr>
          <w:rFonts w:ascii="Arial" w:hAnsi="Arial" w:cs="Arial"/>
          <w:sz w:val="22"/>
        </w:rPr>
      </w:pPr>
      <w:r>
        <w:rPr>
          <w:rFonts w:ascii="Arial" w:hAnsi="Arial" w:cs="Arial"/>
          <w:sz w:val="22"/>
        </w:rPr>
        <w:t>Hpp3</w:t>
      </w:r>
      <w:r>
        <w:rPr>
          <w:rFonts w:ascii="Arial" w:hAnsi="Arial" w:cs="Arial"/>
          <w:sz w:val="22"/>
        </w:rPr>
        <w:tab/>
        <w:t>=</w:t>
      </w:r>
      <w:r>
        <w:rPr>
          <w:rFonts w:ascii="Arial" w:hAnsi="Arial" w:cs="Arial"/>
          <w:sz w:val="22"/>
        </w:rPr>
        <w:tab/>
      </w:r>
      <w:proofErr w:type="spellStart"/>
      <w:r>
        <w:rPr>
          <w:rFonts w:ascii="Arial" w:hAnsi="Arial" w:cs="Arial"/>
          <w:sz w:val="22"/>
        </w:rPr>
        <w:t>harga</w:t>
      </w:r>
      <w:proofErr w:type="spellEnd"/>
      <w:r>
        <w:rPr>
          <w:rFonts w:ascii="Arial" w:hAnsi="Arial" w:cs="Arial"/>
          <w:sz w:val="22"/>
        </w:rPr>
        <w:t xml:space="preserve"> </w:t>
      </w:r>
      <w:proofErr w:type="spellStart"/>
      <w:r>
        <w:rPr>
          <w:rFonts w:ascii="Arial" w:hAnsi="Arial" w:cs="Arial"/>
          <w:sz w:val="22"/>
        </w:rPr>
        <w:t>ditingkat</w:t>
      </w:r>
      <w:proofErr w:type="spellEnd"/>
      <w:r>
        <w:rPr>
          <w:rFonts w:ascii="Arial" w:hAnsi="Arial" w:cs="Arial"/>
          <w:sz w:val="22"/>
        </w:rPr>
        <w:t xml:space="preserve"> </w:t>
      </w:r>
      <w:proofErr w:type="spellStart"/>
      <w:r>
        <w:rPr>
          <w:rFonts w:ascii="Arial" w:hAnsi="Arial" w:cs="Arial"/>
          <w:sz w:val="22"/>
        </w:rPr>
        <w:t>pengumpul</w:t>
      </w:r>
      <w:proofErr w:type="spellEnd"/>
      <w:r>
        <w:rPr>
          <w:rFonts w:ascii="Arial" w:hAnsi="Arial" w:cs="Arial"/>
          <w:sz w:val="22"/>
        </w:rPr>
        <w:t xml:space="preserve"> III</w:t>
      </w:r>
    </w:p>
    <w:p w:rsidR="00784575" w:rsidRDefault="00784575" w:rsidP="00784575">
      <w:pPr>
        <w:pStyle w:val="ListParagraph"/>
        <w:tabs>
          <w:tab w:val="left" w:pos="993"/>
          <w:tab w:val="left" w:pos="3261"/>
        </w:tabs>
        <w:spacing w:line="276" w:lineRule="auto"/>
        <w:ind w:left="1276" w:hanging="992"/>
        <w:jc w:val="both"/>
        <w:rPr>
          <w:rFonts w:ascii="Arial" w:hAnsi="Arial" w:cs="Arial"/>
          <w:sz w:val="22"/>
        </w:rPr>
      </w:pPr>
      <w:proofErr w:type="spellStart"/>
      <w:r>
        <w:rPr>
          <w:rFonts w:ascii="Arial" w:hAnsi="Arial" w:cs="Arial"/>
          <w:sz w:val="22"/>
        </w:rPr>
        <w:t>Hpt</w:t>
      </w:r>
      <w:proofErr w:type="spellEnd"/>
      <w:r>
        <w:rPr>
          <w:rFonts w:ascii="Arial" w:hAnsi="Arial" w:cs="Arial"/>
          <w:sz w:val="22"/>
        </w:rPr>
        <w:tab/>
        <w:t>=</w:t>
      </w:r>
      <w:r>
        <w:rPr>
          <w:rFonts w:ascii="Arial" w:hAnsi="Arial" w:cs="Arial"/>
          <w:sz w:val="22"/>
        </w:rPr>
        <w:tab/>
      </w:r>
      <w:proofErr w:type="spellStart"/>
      <w:r>
        <w:rPr>
          <w:rFonts w:ascii="Arial" w:hAnsi="Arial" w:cs="Arial"/>
          <w:sz w:val="22"/>
        </w:rPr>
        <w:t>harga</w:t>
      </w:r>
      <w:proofErr w:type="spellEnd"/>
      <w:r>
        <w:rPr>
          <w:rFonts w:ascii="Arial" w:hAnsi="Arial" w:cs="Arial"/>
          <w:sz w:val="22"/>
        </w:rPr>
        <w:t xml:space="preserve"> </w:t>
      </w:r>
      <w:proofErr w:type="spellStart"/>
      <w:r>
        <w:rPr>
          <w:rFonts w:ascii="Arial" w:hAnsi="Arial" w:cs="Arial"/>
          <w:sz w:val="22"/>
        </w:rPr>
        <w:t>ditingkat</w:t>
      </w:r>
      <w:proofErr w:type="spellEnd"/>
      <w:r>
        <w:rPr>
          <w:rFonts w:ascii="Arial" w:hAnsi="Arial" w:cs="Arial"/>
          <w:sz w:val="22"/>
        </w:rPr>
        <w:t xml:space="preserve"> </w:t>
      </w:r>
      <w:proofErr w:type="spellStart"/>
      <w:r>
        <w:rPr>
          <w:rFonts w:ascii="Arial" w:hAnsi="Arial" w:cs="Arial"/>
          <w:sz w:val="22"/>
        </w:rPr>
        <w:t>peternak</w:t>
      </w:r>
      <w:proofErr w:type="spellEnd"/>
      <w:r>
        <w:rPr>
          <w:rFonts w:ascii="Arial" w:hAnsi="Arial" w:cs="Arial"/>
          <w:sz w:val="22"/>
        </w:rPr>
        <w:t xml:space="preserve"> </w:t>
      </w:r>
      <w:proofErr w:type="spellStart"/>
      <w:r>
        <w:rPr>
          <w:rFonts w:ascii="Arial" w:hAnsi="Arial" w:cs="Arial"/>
          <w:sz w:val="22"/>
        </w:rPr>
        <w:t>konsumen</w:t>
      </w:r>
      <w:proofErr w:type="spellEnd"/>
    </w:p>
    <w:p w:rsidR="00784575" w:rsidRDefault="00784575" w:rsidP="00784575">
      <w:pPr>
        <w:spacing w:after="200" w:line="276" w:lineRule="auto"/>
        <w:ind w:left="284" w:firstLine="567"/>
        <w:jc w:val="both"/>
        <w:rPr>
          <w:rFonts w:ascii="Arial" w:hAnsi="Arial" w:cs="Arial"/>
          <w:sz w:val="22"/>
        </w:rPr>
      </w:pPr>
      <w:r w:rsidRPr="00784575">
        <w:rPr>
          <w:rFonts w:ascii="Arial" w:hAnsi="Arial" w:cs="Arial"/>
          <w:sz w:val="22"/>
          <w:lang w:val="sv-SE"/>
        </w:rPr>
        <w:lastRenderedPageBreak/>
        <w:t>Untuk menghitung nilai b dan a serta koefisien korelasi (r), Hpp3 dijadikan variabel tidak bebas, sedangkan HPt sebagai variabel bebas. Berapa besar variabel tak bebas dapat diterangkan oleh variabel bebas dapat dilihat harga koefisien determinasi (R</w:t>
      </w:r>
      <w:r w:rsidRPr="00784575">
        <w:rPr>
          <w:rFonts w:ascii="Arial" w:hAnsi="Arial" w:cs="Arial"/>
          <w:sz w:val="22"/>
          <w:vertAlign w:val="superscript"/>
          <w:lang w:val="sv-SE"/>
        </w:rPr>
        <w:t>2</w:t>
      </w:r>
      <w:r w:rsidRPr="00784575">
        <w:rPr>
          <w:rFonts w:ascii="Arial" w:hAnsi="Arial" w:cs="Arial"/>
          <w:sz w:val="22"/>
          <w:lang w:val="sv-SE"/>
        </w:rPr>
        <w:t xml:space="preserve">). Jika koefisien korelasi sama dengan satu maka dapat dikatakan pembentukan harga antara dua tingka t pasar lebih berintegrasi atau struktur pasar mengarah pada pasar persaingan sempurna. </w:t>
      </w:r>
    </w:p>
    <w:p w:rsidR="00784575" w:rsidRDefault="00784575" w:rsidP="006C254E">
      <w:pPr>
        <w:pStyle w:val="ListParagraph"/>
        <w:numPr>
          <w:ilvl w:val="0"/>
          <w:numId w:val="1"/>
        </w:numPr>
        <w:spacing w:line="276" w:lineRule="auto"/>
        <w:ind w:left="284" w:hanging="284"/>
        <w:rPr>
          <w:rFonts w:ascii="Arial" w:hAnsi="Arial" w:cs="Arial"/>
          <w:iCs/>
          <w:sz w:val="22"/>
        </w:rPr>
      </w:pPr>
      <w:proofErr w:type="spellStart"/>
      <w:r>
        <w:rPr>
          <w:rFonts w:ascii="Arial" w:hAnsi="Arial" w:cs="Arial"/>
          <w:iCs/>
          <w:sz w:val="22"/>
        </w:rPr>
        <w:t>Elastisitas</w:t>
      </w:r>
      <w:proofErr w:type="spellEnd"/>
      <w:r>
        <w:rPr>
          <w:rFonts w:ascii="Arial" w:hAnsi="Arial" w:cs="Arial"/>
          <w:iCs/>
          <w:sz w:val="22"/>
        </w:rPr>
        <w:t xml:space="preserve"> </w:t>
      </w:r>
      <w:proofErr w:type="spellStart"/>
      <w:r>
        <w:rPr>
          <w:rFonts w:ascii="Arial" w:hAnsi="Arial" w:cs="Arial"/>
          <w:iCs/>
          <w:sz w:val="22"/>
        </w:rPr>
        <w:t>Transmisi</w:t>
      </w:r>
      <w:proofErr w:type="spellEnd"/>
      <w:r>
        <w:rPr>
          <w:rFonts w:ascii="Arial" w:hAnsi="Arial" w:cs="Arial"/>
          <w:iCs/>
          <w:sz w:val="22"/>
        </w:rPr>
        <w:t xml:space="preserve"> </w:t>
      </w:r>
      <w:proofErr w:type="spellStart"/>
      <w:r>
        <w:rPr>
          <w:rFonts w:ascii="Arial" w:hAnsi="Arial" w:cs="Arial"/>
          <w:iCs/>
          <w:sz w:val="22"/>
        </w:rPr>
        <w:t>Harga</w:t>
      </w:r>
      <w:proofErr w:type="spellEnd"/>
    </w:p>
    <w:p w:rsidR="00784575" w:rsidRDefault="00784575" w:rsidP="00784575">
      <w:pPr>
        <w:pStyle w:val="ListParagraph"/>
        <w:spacing w:line="276" w:lineRule="auto"/>
        <w:ind w:left="284" w:firstLine="567"/>
        <w:jc w:val="both"/>
        <w:rPr>
          <w:rFonts w:ascii="Arial" w:hAnsi="Arial" w:cs="Arial"/>
          <w:sz w:val="22"/>
          <w:lang w:val="sv-SE"/>
        </w:rPr>
      </w:pPr>
      <w:r w:rsidRPr="00784575">
        <w:rPr>
          <w:rFonts w:ascii="Arial" w:hAnsi="Arial" w:cs="Arial"/>
          <w:sz w:val="22"/>
          <w:lang w:val="sv-SE"/>
        </w:rPr>
        <w:t xml:space="preserve">Untuk </w:t>
      </w:r>
      <w:r w:rsidR="00AA67D7">
        <w:rPr>
          <w:rFonts w:ascii="Arial" w:hAnsi="Arial" w:cs="Arial"/>
          <w:sz w:val="22"/>
          <w:lang w:val="sv-SE"/>
        </w:rPr>
        <w:t>mengetahui elastisitas harga ditingkat suatu pasar dapat di</w:t>
      </w:r>
      <w:r w:rsidRPr="00784575">
        <w:rPr>
          <w:rFonts w:ascii="Arial" w:hAnsi="Arial" w:cs="Arial"/>
          <w:sz w:val="22"/>
          <w:lang w:val="sv-SE"/>
        </w:rPr>
        <w:t>ketahui apabila tingkat elastisitas harga di</w:t>
      </w:r>
      <w:r w:rsidR="00AA67D7">
        <w:rPr>
          <w:rFonts w:ascii="Arial" w:hAnsi="Arial" w:cs="Arial"/>
          <w:sz w:val="22"/>
          <w:lang w:val="sv-SE"/>
        </w:rPr>
        <w:t>tingkat pasar lainnya di</w:t>
      </w:r>
      <w:r w:rsidRPr="00784575">
        <w:rPr>
          <w:rFonts w:ascii="Arial" w:hAnsi="Arial" w:cs="Arial"/>
          <w:sz w:val="22"/>
          <w:lang w:val="sv-SE"/>
        </w:rPr>
        <w:t>ketahui.</w:t>
      </w:r>
    </w:p>
    <w:p w:rsidR="00AA67D7" w:rsidRPr="007E0B93" w:rsidRDefault="00AA67D7" w:rsidP="007E0B93">
      <w:pPr>
        <w:pStyle w:val="ListParagraph"/>
        <w:tabs>
          <w:tab w:val="left" w:pos="3119"/>
        </w:tabs>
        <w:spacing w:before="120" w:after="120" w:line="276" w:lineRule="auto"/>
        <w:ind w:left="284"/>
        <w:contextualSpacing w:val="0"/>
        <w:jc w:val="both"/>
        <w:rPr>
          <w:rFonts w:ascii="Arial" w:hAnsi="Arial" w:cs="Arial"/>
          <w:sz w:val="22"/>
          <w:lang w:val="sv-SE"/>
        </w:rPr>
      </w:pPr>
      <m:oMath>
        <m:r>
          <w:rPr>
            <w:rFonts w:ascii="Cambria Math" w:hAnsi="Cambria Math" w:cs="Arial"/>
            <w:i/>
            <w:sz w:val="28"/>
            <w:lang w:val="sv-SE"/>
          </w:rPr>
          <w:sym w:font="Symbol" w:char="F020"/>
        </m:r>
        <m:r>
          <w:rPr>
            <w:rFonts w:ascii="Cambria Math" w:hAnsi="Cambria Math" w:cs="Arial"/>
            <w:i/>
            <w:sz w:val="28"/>
            <w:lang w:val="sv-SE"/>
          </w:rPr>
          <w:sym w:font="Symbol" w:char="F068"/>
        </m:r>
        <m:r>
          <w:rPr>
            <w:rFonts w:ascii="Cambria Math" w:hAnsi="Cambria Math" w:cs="Arial"/>
            <w:sz w:val="28"/>
            <w:lang w:val="sv-SE"/>
          </w:rPr>
          <m:t>=</m:t>
        </m:r>
        <m:f>
          <m:fPr>
            <m:ctrlPr>
              <w:rPr>
                <w:rFonts w:ascii="Cambria Math" w:hAnsi="Cambria Math" w:cs="Arial"/>
                <w:i/>
                <w:sz w:val="28"/>
                <w:lang w:val="sv-SE"/>
              </w:rPr>
            </m:ctrlPr>
          </m:fPr>
          <m:num>
            <m:r>
              <w:rPr>
                <w:rFonts w:ascii="Cambria Math" w:hAnsi="Cambria Math" w:cs="Arial"/>
                <w:sz w:val="28"/>
                <w:lang w:val="sv-SE"/>
              </w:rPr>
              <m:t>%∆Pr</m:t>
            </m:r>
          </m:num>
          <m:den>
            <m:r>
              <w:rPr>
                <w:rFonts w:ascii="Cambria Math" w:hAnsi="Cambria Math" w:cs="Arial"/>
                <w:sz w:val="28"/>
                <w:lang w:val="sv-SE"/>
              </w:rPr>
              <m:t>%∆Pf</m:t>
            </m:r>
          </m:den>
        </m:f>
        <m:r>
          <w:rPr>
            <w:rFonts w:ascii="Cambria Math" w:hAnsi="Cambria Math" w:cs="Arial"/>
            <w:sz w:val="28"/>
            <w:lang w:val="sv-SE"/>
          </w:rPr>
          <m:t>=</m:t>
        </m:r>
        <m:f>
          <m:fPr>
            <m:ctrlPr>
              <w:rPr>
                <w:rFonts w:ascii="Cambria Math" w:hAnsi="Cambria Math" w:cs="Arial"/>
                <w:i/>
                <w:sz w:val="28"/>
                <w:lang w:val="sv-SE"/>
              </w:rPr>
            </m:ctrlPr>
          </m:fPr>
          <m:num>
            <m:r>
              <w:rPr>
                <w:rFonts w:ascii="Cambria Math" w:hAnsi="Cambria Math" w:cs="Arial"/>
                <w:sz w:val="28"/>
                <w:lang w:val="sv-SE"/>
              </w:rPr>
              <m:t>δPrPf</m:t>
            </m:r>
          </m:num>
          <m:den>
            <m:r>
              <w:rPr>
                <w:rFonts w:ascii="Cambria Math" w:hAnsi="Cambria Math" w:cs="Arial"/>
                <w:sz w:val="28"/>
                <w:lang w:val="sv-SE"/>
              </w:rPr>
              <m:t>δPfPr</m:t>
            </m:r>
          </m:den>
        </m:f>
      </m:oMath>
      <w:r w:rsidR="007E0B93">
        <w:rPr>
          <w:rFonts w:ascii="Arial" w:hAnsi="Arial" w:cs="Arial"/>
          <w:sz w:val="22"/>
          <w:lang w:val="sv-SE"/>
        </w:rPr>
        <w:tab/>
        <w:t>(9)</w:t>
      </w:r>
    </w:p>
    <w:p w:rsidR="00AA67D7" w:rsidRDefault="006019DF" w:rsidP="006019DF">
      <w:pPr>
        <w:pStyle w:val="ListParagraph"/>
        <w:spacing w:line="276" w:lineRule="auto"/>
        <w:ind w:left="284"/>
        <w:jc w:val="both"/>
        <w:rPr>
          <w:rFonts w:ascii="Arial" w:hAnsi="Arial" w:cs="Arial"/>
          <w:sz w:val="22"/>
          <w:lang w:val="sv-SE"/>
        </w:rPr>
      </w:pPr>
      <w:r>
        <w:rPr>
          <w:rFonts w:ascii="Arial" w:hAnsi="Arial" w:cs="Arial"/>
          <w:sz w:val="22"/>
          <w:lang w:val="sv-SE"/>
        </w:rPr>
        <w:t>Dimana:</w:t>
      </w:r>
    </w:p>
    <w:p w:rsidR="006019DF" w:rsidRDefault="006019DF" w:rsidP="006019DF">
      <w:pPr>
        <w:pStyle w:val="ListParagraph"/>
        <w:numPr>
          <w:ilvl w:val="0"/>
          <w:numId w:val="2"/>
        </w:numPr>
        <w:tabs>
          <w:tab w:val="left" w:pos="709"/>
        </w:tabs>
        <w:spacing w:line="276" w:lineRule="auto"/>
        <w:ind w:left="993" w:hanging="709"/>
        <w:jc w:val="both"/>
        <w:rPr>
          <w:rFonts w:ascii="Arial" w:hAnsi="Arial" w:cs="Arial"/>
          <w:sz w:val="22"/>
          <w:lang w:val="sv-SE"/>
        </w:rPr>
      </w:pPr>
      <w:r>
        <w:rPr>
          <w:rFonts w:ascii="Arial" w:hAnsi="Arial" w:cs="Arial"/>
          <w:sz w:val="22"/>
          <w:lang w:val="sv-SE"/>
        </w:rPr>
        <w:lastRenderedPageBreak/>
        <w:t>=</w:t>
      </w:r>
      <w:r>
        <w:rPr>
          <w:rFonts w:ascii="Arial" w:hAnsi="Arial" w:cs="Arial"/>
          <w:sz w:val="22"/>
          <w:lang w:val="sv-SE"/>
        </w:rPr>
        <w:tab/>
        <w:t>elastisitas transmisi harga</w:t>
      </w:r>
    </w:p>
    <w:p w:rsidR="006019DF" w:rsidRDefault="006019DF" w:rsidP="006019DF">
      <w:pPr>
        <w:tabs>
          <w:tab w:val="left" w:pos="709"/>
        </w:tabs>
        <w:spacing w:line="276" w:lineRule="auto"/>
        <w:ind w:left="993" w:hanging="709"/>
        <w:jc w:val="both"/>
        <w:rPr>
          <w:rFonts w:ascii="Arial" w:hAnsi="Arial" w:cs="Arial"/>
          <w:sz w:val="22"/>
          <w:lang w:val="sv-SE"/>
        </w:rPr>
      </w:pPr>
      <w:r>
        <w:rPr>
          <w:rFonts w:ascii="Arial" w:hAnsi="Arial" w:cs="Arial"/>
          <w:sz w:val="22"/>
          <w:lang w:val="sv-SE"/>
        </w:rPr>
        <w:t>Pr</w:t>
      </w:r>
      <w:r>
        <w:rPr>
          <w:rFonts w:ascii="Arial" w:hAnsi="Arial" w:cs="Arial"/>
          <w:sz w:val="22"/>
          <w:lang w:val="sv-SE"/>
        </w:rPr>
        <w:tab/>
        <w:t>=</w:t>
      </w:r>
      <w:r>
        <w:rPr>
          <w:rFonts w:ascii="Arial" w:hAnsi="Arial" w:cs="Arial"/>
          <w:sz w:val="22"/>
          <w:lang w:val="sv-SE"/>
        </w:rPr>
        <w:tab/>
        <w:t>harga ditingkat konsumen</w:t>
      </w:r>
    </w:p>
    <w:p w:rsidR="006019DF" w:rsidRDefault="006019DF" w:rsidP="006019DF">
      <w:pPr>
        <w:tabs>
          <w:tab w:val="left" w:pos="709"/>
        </w:tabs>
        <w:spacing w:line="276" w:lineRule="auto"/>
        <w:ind w:left="993" w:hanging="709"/>
        <w:jc w:val="both"/>
        <w:rPr>
          <w:rFonts w:ascii="Arial" w:hAnsi="Arial" w:cs="Arial"/>
          <w:sz w:val="22"/>
          <w:lang w:val="sv-SE"/>
        </w:rPr>
      </w:pPr>
      <w:r>
        <w:rPr>
          <w:rFonts w:ascii="Arial" w:hAnsi="Arial" w:cs="Arial"/>
          <w:sz w:val="22"/>
          <w:lang w:val="sv-SE"/>
        </w:rPr>
        <w:t>Pf</w:t>
      </w:r>
      <w:r>
        <w:rPr>
          <w:rFonts w:ascii="Arial" w:hAnsi="Arial" w:cs="Arial"/>
          <w:sz w:val="22"/>
          <w:lang w:val="sv-SE"/>
        </w:rPr>
        <w:tab/>
        <w:t>=</w:t>
      </w:r>
      <w:r>
        <w:rPr>
          <w:rFonts w:ascii="Arial" w:hAnsi="Arial" w:cs="Arial"/>
          <w:sz w:val="22"/>
          <w:lang w:val="sv-SE"/>
        </w:rPr>
        <w:tab/>
        <w:t>harga ditingkat produsen</w:t>
      </w:r>
    </w:p>
    <w:p w:rsidR="006019DF" w:rsidRDefault="006019DF" w:rsidP="006019DF">
      <w:pPr>
        <w:spacing w:line="276" w:lineRule="auto"/>
        <w:ind w:left="284" w:firstLine="567"/>
        <w:jc w:val="both"/>
        <w:rPr>
          <w:rFonts w:ascii="Arial" w:hAnsi="Arial" w:cs="Arial"/>
          <w:sz w:val="22"/>
        </w:rPr>
      </w:pPr>
      <w:r w:rsidRPr="006019DF">
        <w:rPr>
          <w:rFonts w:ascii="Arial" w:hAnsi="Arial" w:cs="Arial"/>
          <w:sz w:val="22"/>
          <w:lang w:val="id-ID"/>
        </w:rPr>
        <w:t xml:space="preserve">Pf dan Pr dianggap </w:t>
      </w:r>
      <w:r>
        <w:rPr>
          <w:rFonts w:ascii="Arial" w:hAnsi="Arial" w:cs="Arial"/>
          <w:sz w:val="22"/>
          <w:lang w:val="id-ID"/>
        </w:rPr>
        <w:t>mempunyai hubungan linier</w:t>
      </w:r>
      <w:r>
        <w:rPr>
          <w:rFonts w:ascii="Arial" w:hAnsi="Arial" w:cs="Arial"/>
          <w:sz w:val="22"/>
        </w:rPr>
        <w:t xml:space="preserve">, </w:t>
      </w:r>
      <w:proofErr w:type="spellStart"/>
      <w:r>
        <w:rPr>
          <w:rFonts w:ascii="Arial" w:hAnsi="Arial" w:cs="Arial"/>
          <w:sz w:val="22"/>
        </w:rPr>
        <w:t>oleh</w:t>
      </w:r>
      <w:proofErr w:type="spellEnd"/>
      <w:r>
        <w:rPr>
          <w:rFonts w:ascii="Arial" w:hAnsi="Arial" w:cs="Arial"/>
          <w:sz w:val="22"/>
        </w:rPr>
        <w:t xml:space="preserve"> </w:t>
      </w:r>
      <w:proofErr w:type="spellStart"/>
      <w:r>
        <w:rPr>
          <w:rFonts w:ascii="Arial" w:hAnsi="Arial" w:cs="Arial"/>
          <w:sz w:val="22"/>
        </w:rPr>
        <w:t>karena</w:t>
      </w:r>
      <w:proofErr w:type="spellEnd"/>
      <w:r>
        <w:rPr>
          <w:rFonts w:ascii="Arial" w:hAnsi="Arial" w:cs="Arial"/>
          <w:sz w:val="22"/>
        </w:rPr>
        <w:t xml:space="preserve"> </w:t>
      </w:r>
      <w:proofErr w:type="spellStart"/>
      <w:r>
        <w:rPr>
          <w:rFonts w:ascii="Arial" w:hAnsi="Arial" w:cs="Arial"/>
          <w:sz w:val="22"/>
        </w:rPr>
        <w:t>itu</w:t>
      </w:r>
      <w:proofErr w:type="spellEnd"/>
      <w:r w:rsidRPr="006019DF">
        <w:rPr>
          <w:rFonts w:ascii="Arial" w:hAnsi="Arial" w:cs="Arial"/>
          <w:sz w:val="22"/>
          <w:lang w:val="id-ID"/>
        </w:rPr>
        <w:t xml:space="preserve"> elastisitas transmisi harga dapat diduga dengan fungsi linier dengan melogaritmakan nilai Pr dan Pf sehingga dapat diduga dengan fungsi regresi linear sebagai berikut:</w:t>
      </w:r>
    </w:p>
    <w:p w:rsidR="006019DF" w:rsidRPr="006019DF" w:rsidRDefault="006019DF" w:rsidP="007E0B93">
      <w:pPr>
        <w:tabs>
          <w:tab w:val="left" w:pos="3119"/>
        </w:tabs>
        <w:spacing w:before="120" w:after="120" w:line="276" w:lineRule="auto"/>
        <w:ind w:left="851"/>
        <w:jc w:val="both"/>
        <w:rPr>
          <w:rFonts w:ascii="Arial" w:hAnsi="Arial" w:cs="Arial"/>
          <w:sz w:val="22"/>
        </w:rPr>
      </w:pPr>
      <m:oMath>
        <m:r>
          <w:rPr>
            <w:rFonts w:ascii="Cambria Math" w:hAnsi="Cambria Math" w:cs="Arial"/>
            <w:sz w:val="22"/>
          </w:rPr>
          <m:t>log Pr=b+a</m:t>
        </m:r>
        <m:func>
          <m:funcPr>
            <m:ctrlPr>
              <w:rPr>
                <w:rFonts w:ascii="Cambria Math" w:hAnsi="Cambria Math" w:cs="Arial"/>
                <w:i/>
                <w:sz w:val="22"/>
              </w:rPr>
            </m:ctrlPr>
          </m:funcPr>
          <m:fName>
            <m:r>
              <m:rPr>
                <m:sty m:val="p"/>
              </m:rPr>
              <w:rPr>
                <w:rFonts w:ascii="Cambria Math" w:hAnsi="Cambria Math" w:cs="Arial"/>
                <w:sz w:val="22"/>
              </w:rPr>
              <m:t>log</m:t>
            </m:r>
          </m:fName>
          <m:e>
            <m:r>
              <w:rPr>
                <w:rFonts w:ascii="Cambria Math" w:hAnsi="Cambria Math" w:cs="Arial"/>
                <w:sz w:val="22"/>
              </w:rPr>
              <m:t>Pf</m:t>
            </m:r>
          </m:e>
        </m:func>
      </m:oMath>
      <w:r w:rsidR="007E0B93">
        <w:rPr>
          <w:rFonts w:ascii="Arial" w:hAnsi="Arial" w:cs="Arial"/>
          <w:sz w:val="22"/>
        </w:rPr>
        <w:tab/>
        <w:t>(10)</w:t>
      </w:r>
    </w:p>
    <w:p w:rsidR="00AA67D7" w:rsidRDefault="006019DF" w:rsidP="006019DF">
      <w:pPr>
        <w:spacing w:line="276" w:lineRule="auto"/>
        <w:ind w:left="284" w:firstLine="567"/>
        <w:jc w:val="both"/>
        <w:rPr>
          <w:rFonts w:ascii="Arial" w:hAnsi="Arial" w:cs="Arial"/>
          <w:sz w:val="22"/>
        </w:rPr>
      </w:pPr>
      <w:proofErr w:type="spellStart"/>
      <w:proofErr w:type="gramStart"/>
      <w:r w:rsidRPr="006019DF">
        <w:rPr>
          <w:rFonts w:ascii="Arial" w:hAnsi="Arial" w:cs="Arial"/>
          <w:sz w:val="22"/>
        </w:rPr>
        <w:t>Berdasarkan</w:t>
      </w:r>
      <w:proofErr w:type="spellEnd"/>
      <w:r w:rsidRPr="006019DF">
        <w:rPr>
          <w:rFonts w:ascii="Arial" w:hAnsi="Arial" w:cs="Arial"/>
          <w:sz w:val="22"/>
        </w:rPr>
        <w:t xml:space="preserve"> </w:t>
      </w:r>
      <w:proofErr w:type="spellStart"/>
      <w:r w:rsidRPr="006019DF">
        <w:rPr>
          <w:rFonts w:ascii="Arial" w:hAnsi="Arial" w:cs="Arial"/>
          <w:sz w:val="22"/>
        </w:rPr>
        <w:t>nilai</w:t>
      </w:r>
      <w:proofErr w:type="spellEnd"/>
      <w:r w:rsidRPr="006019DF">
        <w:rPr>
          <w:rFonts w:ascii="Arial" w:hAnsi="Arial" w:cs="Arial"/>
          <w:sz w:val="22"/>
        </w:rPr>
        <w:t xml:space="preserve"> </w:t>
      </w:r>
      <w:proofErr w:type="spellStart"/>
      <w:r w:rsidRPr="006019DF">
        <w:rPr>
          <w:rFonts w:ascii="Arial" w:hAnsi="Arial" w:cs="Arial"/>
          <w:sz w:val="22"/>
        </w:rPr>
        <w:t>koefisien</w:t>
      </w:r>
      <w:proofErr w:type="spellEnd"/>
      <w:r w:rsidRPr="006019DF">
        <w:rPr>
          <w:rFonts w:ascii="Arial" w:hAnsi="Arial" w:cs="Arial"/>
          <w:sz w:val="22"/>
        </w:rPr>
        <w:t xml:space="preserve"> </w:t>
      </w:r>
      <w:proofErr w:type="spellStart"/>
      <w:r w:rsidRPr="006019DF">
        <w:rPr>
          <w:rFonts w:ascii="Arial" w:hAnsi="Arial" w:cs="Arial"/>
          <w:sz w:val="22"/>
        </w:rPr>
        <w:t>regresi</w:t>
      </w:r>
      <w:proofErr w:type="spellEnd"/>
      <w:r w:rsidRPr="006019DF">
        <w:rPr>
          <w:rFonts w:ascii="Arial" w:hAnsi="Arial" w:cs="Arial"/>
          <w:sz w:val="22"/>
        </w:rPr>
        <w:t xml:space="preserve"> (b) yang </w:t>
      </w:r>
      <w:proofErr w:type="spellStart"/>
      <w:r w:rsidRPr="006019DF">
        <w:rPr>
          <w:rFonts w:ascii="Arial" w:hAnsi="Arial" w:cs="Arial"/>
          <w:sz w:val="22"/>
        </w:rPr>
        <w:t>diperoleh</w:t>
      </w:r>
      <w:proofErr w:type="spellEnd"/>
      <w:r w:rsidRPr="006019DF">
        <w:rPr>
          <w:rFonts w:ascii="Arial" w:hAnsi="Arial" w:cs="Arial"/>
          <w:sz w:val="22"/>
        </w:rPr>
        <w:t xml:space="preserve"> </w:t>
      </w:r>
      <w:proofErr w:type="spellStart"/>
      <w:r w:rsidRPr="006019DF">
        <w:rPr>
          <w:rFonts w:ascii="Arial" w:hAnsi="Arial" w:cs="Arial"/>
          <w:sz w:val="22"/>
        </w:rPr>
        <w:t>dapat</w:t>
      </w:r>
      <w:proofErr w:type="spellEnd"/>
      <w:r w:rsidRPr="006019DF">
        <w:rPr>
          <w:rFonts w:ascii="Arial" w:hAnsi="Arial" w:cs="Arial"/>
          <w:sz w:val="22"/>
        </w:rPr>
        <w:t xml:space="preserve"> </w:t>
      </w:r>
      <w:proofErr w:type="spellStart"/>
      <w:r w:rsidRPr="006019DF">
        <w:rPr>
          <w:rFonts w:ascii="Arial" w:hAnsi="Arial" w:cs="Arial"/>
          <w:sz w:val="22"/>
        </w:rPr>
        <w:t>diketahui</w:t>
      </w:r>
      <w:proofErr w:type="spellEnd"/>
      <w:r w:rsidRPr="006019DF">
        <w:rPr>
          <w:rFonts w:ascii="Arial" w:hAnsi="Arial" w:cs="Arial"/>
          <w:sz w:val="22"/>
        </w:rPr>
        <w:t xml:space="preserve"> </w:t>
      </w:r>
      <w:proofErr w:type="spellStart"/>
      <w:r w:rsidRPr="006019DF">
        <w:rPr>
          <w:rFonts w:ascii="Arial" w:hAnsi="Arial" w:cs="Arial"/>
          <w:sz w:val="22"/>
        </w:rPr>
        <w:t>berapa</w:t>
      </w:r>
      <w:proofErr w:type="spellEnd"/>
      <w:r w:rsidRPr="006019DF">
        <w:rPr>
          <w:rFonts w:ascii="Arial" w:hAnsi="Arial" w:cs="Arial"/>
          <w:sz w:val="22"/>
        </w:rPr>
        <w:t xml:space="preserve"> </w:t>
      </w:r>
      <w:proofErr w:type="spellStart"/>
      <w:r w:rsidRPr="006019DF">
        <w:rPr>
          <w:rFonts w:ascii="Arial" w:hAnsi="Arial" w:cs="Arial"/>
          <w:sz w:val="22"/>
        </w:rPr>
        <w:t>persen</w:t>
      </w:r>
      <w:proofErr w:type="spellEnd"/>
      <w:r w:rsidRPr="006019DF">
        <w:rPr>
          <w:rFonts w:ascii="Arial" w:hAnsi="Arial" w:cs="Arial"/>
          <w:sz w:val="22"/>
        </w:rPr>
        <w:t xml:space="preserve"> </w:t>
      </w:r>
      <w:proofErr w:type="spellStart"/>
      <w:r w:rsidRPr="006019DF">
        <w:rPr>
          <w:rFonts w:ascii="Arial" w:hAnsi="Arial" w:cs="Arial"/>
          <w:sz w:val="22"/>
        </w:rPr>
        <w:t>perubahan</w:t>
      </w:r>
      <w:proofErr w:type="spellEnd"/>
      <w:r w:rsidRPr="006019DF">
        <w:rPr>
          <w:rFonts w:ascii="Arial" w:hAnsi="Arial" w:cs="Arial"/>
          <w:sz w:val="22"/>
        </w:rPr>
        <w:t xml:space="preserve"> </w:t>
      </w:r>
      <w:proofErr w:type="spellStart"/>
      <w:r w:rsidRPr="006019DF">
        <w:rPr>
          <w:rFonts w:ascii="Arial" w:hAnsi="Arial" w:cs="Arial"/>
          <w:sz w:val="22"/>
        </w:rPr>
        <w:t>harga</w:t>
      </w:r>
      <w:proofErr w:type="spellEnd"/>
      <w:r w:rsidRPr="006019DF">
        <w:rPr>
          <w:rFonts w:ascii="Arial" w:hAnsi="Arial" w:cs="Arial"/>
          <w:sz w:val="22"/>
        </w:rPr>
        <w:t xml:space="preserve"> di </w:t>
      </w:r>
      <w:proofErr w:type="spellStart"/>
      <w:r w:rsidRPr="006019DF">
        <w:rPr>
          <w:rFonts w:ascii="Arial" w:hAnsi="Arial" w:cs="Arial"/>
          <w:sz w:val="22"/>
        </w:rPr>
        <w:t>tingkat</w:t>
      </w:r>
      <w:proofErr w:type="spellEnd"/>
      <w:r w:rsidRPr="006019DF">
        <w:rPr>
          <w:rFonts w:ascii="Arial" w:hAnsi="Arial" w:cs="Arial"/>
          <w:sz w:val="22"/>
        </w:rPr>
        <w:t xml:space="preserve"> </w:t>
      </w:r>
      <w:proofErr w:type="spellStart"/>
      <w:r w:rsidRPr="006019DF">
        <w:rPr>
          <w:rFonts w:ascii="Arial" w:hAnsi="Arial" w:cs="Arial"/>
          <w:sz w:val="22"/>
        </w:rPr>
        <w:t>produsen</w:t>
      </w:r>
      <w:proofErr w:type="spellEnd"/>
      <w:r w:rsidRPr="006019DF">
        <w:rPr>
          <w:rFonts w:ascii="Arial" w:hAnsi="Arial" w:cs="Arial"/>
          <w:sz w:val="22"/>
        </w:rPr>
        <w:t xml:space="preserve"> </w:t>
      </w:r>
      <w:proofErr w:type="spellStart"/>
      <w:r w:rsidRPr="006019DF">
        <w:rPr>
          <w:rFonts w:ascii="Arial" w:hAnsi="Arial" w:cs="Arial"/>
          <w:sz w:val="22"/>
        </w:rPr>
        <w:t>dan</w:t>
      </w:r>
      <w:proofErr w:type="spellEnd"/>
      <w:r w:rsidRPr="006019DF">
        <w:rPr>
          <w:rFonts w:ascii="Arial" w:hAnsi="Arial" w:cs="Arial"/>
          <w:sz w:val="22"/>
        </w:rPr>
        <w:t xml:space="preserve"> </w:t>
      </w:r>
      <w:proofErr w:type="spellStart"/>
      <w:r w:rsidRPr="006019DF">
        <w:rPr>
          <w:rFonts w:ascii="Arial" w:hAnsi="Arial" w:cs="Arial"/>
          <w:sz w:val="22"/>
        </w:rPr>
        <w:t>konsumen</w:t>
      </w:r>
      <w:proofErr w:type="spellEnd"/>
      <w:r w:rsidRPr="006019DF">
        <w:rPr>
          <w:rFonts w:ascii="Arial" w:hAnsi="Arial" w:cs="Arial"/>
          <w:sz w:val="22"/>
        </w:rPr>
        <w:t xml:space="preserve"> </w:t>
      </w:r>
      <w:proofErr w:type="spellStart"/>
      <w:r w:rsidRPr="006019DF">
        <w:rPr>
          <w:rFonts w:ascii="Arial" w:hAnsi="Arial" w:cs="Arial"/>
          <w:sz w:val="22"/>
        </w:rPr>
        <w:t>sehingga</w:t>
      </w:r>
      <w:proofErr w:type="spellEnd"/>
      <w:r w:rsidRPr="006019DF">
        <w:rPr>
          <w:rFonts w:ascii="Arial" w:hAnsi="Arial" w:cs="Arial"/>
          <w:sz w:val="22"/>
        </w:rPr>
        <w:t xml:space="preserve"> </w:t>
      </w:r>
      <w:proofErr w:type="spellStart"/>
      <w:r w:rsidRPr="006019DF">
        <w:rPr>
          <w:rFonts w:ascii="Arial" w:hAnsi="Arial" w:cs="Arial"/>
          <w:sz w:val="22"/>
        </w:rPr>
        <w:t>dapat</w:t>
      </w:r>
      <w:proofErr w:type="spellEnd"/>
      <w:r w:rsidRPr="006019DF">
        <w:rPr>
          <w:rFonts w:ascii="Arial" w:hAnsi="Arial" w:cs="Arial"/>
          <w:sz w:val="22"/>
        </w:rPr>
        <w:t xml:space="preserve"> </w:t>
      </w:r>
      <w:proofErr w:type="spellStart"/>
      <w:r w:rsidRPr="006019DF">
        <w:rPr>
          <w:rFonts w:ascii="Arial" w:hAnsi="Arial" w:cs="Arial"/>
          <w:sz w:val="22"/>
        </w:rPr>
        <w:t>diketahui</w:t>
      </w:r>
      <w:proofErr w:type="spellEnd"/>
      <w:r w:rsidRPr="006019DF">
        <w:rPr>
          <w:rFonts w:ascii="Arial" w:hAnsi="Arial" w:cs="Arial"/>
          <w:sz w:val="22"/>
        </w:rPr>
        <w:t xml:space="preserve"> </w:t>
      </w:r>
      <w:proofErr w:type="spellStart"/>
      <w:r w:rsidRPr="006019DF">
        <w:rPr>
          <w:rFonts w:ascii="Arial" w:hAnsi="Arial" w:cs="Arial"/>
          <w:sz w:val="22"/>
        </w:rPr>
        <w:t>bagaimana</w:t>
      </w:r>
      <w:proofErr w:type="spellEnd"/>
      <w:r w:rsidRPr="006019DF">
        <w:rPr>
          <w:rFonts w:ascii="Arial" w:hAnsi="Arial" w:cs="Arial"/>
          <w:sz w:val="22"/>
        </w:rPr>
        <w:t xml:space="preserve"> </w:t>
      </w:r>
      <w:proofErr w:type="spellStart"/>
      <w:r w:rsidRPr="006019DF">
        <w:rPr>
          <w:rFonts w:ascii="Arial" w:hAnsi="Arial" w:cs="Arial"/>
          <w:sz w:val="22"/>
        </w:rPr>
        <w:t>informasi</w:t>
      </w:r>
      <w:proofErr w:type="spellEnd"/>
      <w:r w:rsidRPr="006019DF">
        <w:rPr>
          <w:rFonts w:ascii="Arial" w:hAnsi="Arial" w:cs="Arial"/>
          <w:sz w:val="22"/>
        </w:rPr>
        <w:t xml:space="preserve"> </w:t>
      </w:r>
      <w:proofErr w:type="spellStart"/>
      <w:r w:rsidRPr="006019DF">
        <w:rPr>
          <w:rFonts w:ascii="Arial" w:hAnsi="Arial" w:cs="Arial"/>
          <w:sz w:val="22"/>
        </w:rPr>
        <w:t>harga</w:t>
      </w:r>
      <w:proofErr w:type="spellEnd"/>
      <w:r w:rsidRPr="006019DF">
        <w:rPr>
          <w:rFonts w:ascii="Arial" w:hAnsi="Arial" w:cs="Arial"/>
          <w:sz w:val="22"/>
        </w:rPr>
        <w:t xml:space="preserve"> di </w:t>
      </w:r>
      <w:proofErr w:type="spellStart"/>
      <w:r w:rsidRPr="006019DF">
        <w:rPr>
          <w:rFonts w:ascii="Arial" w:hAnsi="Arial" w:cs="Arial"/>
          <w:sz w:val="22"/>
        </w:rPr>
        <w:t>tingkat</w:t>
      </w:r>
      <w:proofErr w:type="spellEnd"/>
      <w:r w:rsidRPr="006019DF">
        <w:rPr>
          <w:rFonts w:ascii="Arial" w:hAnsi="Arial" w:cs="Arial"/>
          <w:sz w:val="22"/>
        </w:rPr>
        <w:t xml:space="preserve"> </w:t>
      </w:r>
      <w:proofErr w:type="spellStart"/>
      <w:r w:rsidRPr="006019DF">
        <w:rPr>
          <w:rFonts w:ascii="Arial" w:hAnsi="Arial" w:cs="Arial"/>
          <w:sz w:val="22"/>
        </w:rPr>
        <w:t>konsumen</w:t>
      </w:r>
      <w:proofErr w:type="spellEnd"/>
      <w:r w:rsidRPr="006019DF">
        <w:rPr>
          <w:rFonts w:ascii="Arial" w:hAnsi="Arial" w:cs="Arial"/>
          <w:sz w:val="22"/>
        </w:rPr>
        <w:t xml:space="preserve"> </w:t>
      </w:r>
      <w:proofErr w:type="spellStart"/>
      <w:r w:rsidRPr="006019DF">
        <w:rPr>
          <w:rFonts w:ascii="Arial" w:hAnsi="Arial" w:cs="Arial"/>
          <w:sz w:val="22"/>
        </w:rPr>
        <w:t>ditransmisikan</w:t>
      </w:r>
      <w:proofErr w:type="spellEnd"/>
      <w:r w:rsidRPr="006019DF">
        <w:rPr>
          <w:rFonts w:ascii="Arial" w:hAnsi="Arial" w:cs="Arial"/>
          <w:sz w:val="22"/>
        </w:rPr>
        <w:t xml:space="preserve"> </w:t>
      </w:r>
      <w:proofErr w:type="spellStart"/>
      <w:r w:rsidRPr="006019DF">
        <w:rPr>
          <w:rFonts w:ascii="Arial" w:hAnsi="Arial" w:cs="Arial"/>
          <w:sz w:val="22"/>
        </w:rPr>
        <w:t>bagi</w:t>
      </w:r>
      <w:proofErr w:type="spellEnd"/>
      <w:r w:rsidRPr="006019DF">
        <w:rPr>
          <w:rFonts w:ascii="Arial" w:hAnsi="Arial" w:cs="Arial"/>
          <w:sz w:val="22"/>
        </w:rPr>
        <w:t xml:space="preserve"> </w:t>
      </w:r>
      <w:proofErr w:type="spellStart"/>
      <w:r w:rsidRPr="006019DF">
        <w:rPr>
          <w:rFonts w:ascii="Arial" w:hAnsi="Arial" w:cs="Arial"/>
          <w:sz w:val="22"/>
        </w:rPr>
        <w:t>peternak</w:t>
      </w:r>
      <w:proofErr w:type="spellEnd"/>
      <w:r w:rsidRPr="006019DF">
        <w:rPr>
          <w:rFonts w:ascii="Arial" w:hAnsi="Arial" w:cs="Arial"/>
          <w:sz w:val="22"/>
        </w:rPr>
        <w:t xml:space="preserve"> / </w:t>
      </w:r>
      <w:proofErr w:type="spellStart"/>
      <w:r w:rsidRPr="006019DF">
        <w:rPr>
          <w:rFonts w:ascii="Arial" w:hAnsi="Arial" w:cs="Arial"/>
          <w:sz w:val="22"/>
        </w:rPr>
        <w:t>produsen</w:t>
      </w:r>
      <w:proofErr w:type="spellEnd"/>
      <w:r w:rsidRPr="006019DF">
        <w:rPr>
          <w:rFonts w:ascii="Arial" w:hAnsi="Arial" w:cs="Arial"/>
          <w:sz w:val="22"/>
        </w:rPr>
        <w:t>.</w:t>
      </w:r>
      <w:proofErr w:type="gramEnd"/>
    </w:p>
    <w:p w:rsidR="006019DF" w:rsidRDefault="006019DF" w:rsidP="006019DF">
      <w:pPr>
        <w:spacing w:line="276" w:lineRule="auto"/>
        <w:ind w:left="284" w:firstLine="567"/>
        <w:jc w:val="both"/>
        <w:rPr>
          <w:rFonts w:ascii="Arial" w:hAnsi="Arial" w:cs="Arial"/>
          <w:sz w:val="22"/>
        </w:rPr>
      </w:pPr>
    </w:p>
    <w:p w:rsidR="006019DF" w:rsidRDefault="006019DF" w:rsidP="006019DF">
      <w:pPr>
        <w:spacing w:line="276" w:lineRule="auto"/>
        <w:ind w:left="284"/>
        <w:jc w:val="center"/>
        <w:rPr>
          <w:rFonts w:ascii="Arial" w:hAnsi="Arial" w:cs="Arial"/>
          <w:b/>
          <w:sz w:val="22"/>
        </w:rPr>
        <w:sectPr w:rsidR="006019DF" w:rsidSect="009B009D">
          <w:headerReference w:type="default" r:id="rId11"/>
          <w:footerReference w:type="default" r:id="rId12"/>
          <w:type w:val="continuous"/>
          <w:pgSz w:w="11907" w:h="16840" w:code="9"/>
          <w:pgMar w:top="1701" w:right="1701" w:bottom="2268" w:left="2268" w:header="720" w:footer="720" w:gutter="0"/>
          <w:pgNumType w:start="25"/>
          <w:cols w:num="2" w:space="720"/>
          <w:docGrid w:linePitch="360"/>
        </w:sectPr>
      </w:pPr>
    </w:p>
    <w:p w:rsidR="006019DF" w:rsidRDefault="006019DF"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9C2F7C" w:rsidRDefault="009C2F7C" w:rsidP="006019DF">
      <w:pPr>
        <w:spacing w:line="276" w:lineRule="auto"/>
        <w:ind w:left="284"/>
        <w:jc w:val="center"/>
        <w:rPr>
          <w:rFonts w:ascii="Arial" w:hAnsi="Arial" w:cs="Arial"/>
          <w:b/>
          <w:sz w:val="22"/>
        </w:rPr>
      </w:pPr>
    </w:p>
    <w:p w:rsidR="006019DF" w:rsidRDefault="006019DF" w:rsidP="006019DF">
      <w:pPr>
        <w:spacing w:line="276" w:lineRule="auto"/>
        <w:ind w:left="284"/>
        <w:jc w:val="center"/>
        <w:rPr>
          <w:rFonts w:ascii="Arial" w:hAnsi="Arial" w:cs="Arial"/>
          <w:b/>
          <w:sz w:val="22"/>
        </w:rPr>
      </w:pPr>
      <w:r>
        <w:rPr>
          <w:rFonts w:ascii="Arial" w:hAnsi="Arial" w:cs="Arial"/>
          <w:b/>
          <w:sz w:val="22"/>
        </w:rPr>
        <w:lastRenderedPageBreak/>
        <w:t>HASIL DAN PEMBAHASAN</w:t>
      </w:r>
    </w:p>
    <w:p w:rsidR="006019DF" w:rsidRDefault="006019DF" w:rsidP="006019DF">
      <w:pPr>
        <w:spacing w:line="276" w:lineRule="auto"/>
        <w:ind w:left="284"/>
        <w:jc w:val="center"/>
        <w:rPr>
          <w:rFonts w:ascii="Arial" w:hAnsi="Arial" w:cs="Arial"/>
          <w:b/>
          <w:sz w:val="22"/>
        </w:rPr>
      </w:pPr>
    </w:p>
    <w:p w:rsidR="009C2F7C" w:rsidRDefault="009C2F7C" w:rsidP="009C2F7C">
      <w:pPr>
        <w:spacing w:line="276" w:lineRule="auto"/>
        <w:ind w:left="284"/>
        <w:jc w:val="both"/>
        <w:rPr>
          <w:rFonts w:ascii="Arial" w:hAnsi="Arial" w:cs="Arial"/>
          <w:b/>
          <w:sz w:val="22"/>
        </w:rPr>
      </w:pPr>
      <w:proofErr w:type="spellStart"/>
      <w:r>
        <w:rPr>
          <w:rFonts w:ascii="Arial" w:hAnsi="Arial" w:cs="Arial"/>
          <w:b/>
          <w:sz w:val="22"/>
        </w:rPr>
        <w:t>Saluran</w:t>
      </w:r>
      <w:proofErr w:type="spellEnd"/>
      <w:r>
        <w:rPr>
          <w:rFonts w:ascii="Arial" w:hAnsi="Arial" w:cs="Arial"/>
          <w:b/>
          <w:sz w:val="22"/>
        </w:rPr>
        <w:t xml:space="preserve"> </w:t>
      </w:r>
      <w:proofErr w:type="spellStart"/>
      <w:r>
        <w:rPr>
          <w:rFonts w:ascii="Arial" w:hAnsi="Arial" w:cs="Arial"/>
          <w:b/>
          <w:sz w:val="22"/>
        </w:rPr>
        <w:t>Pemasaran</w:t>
      </w:r>
      <w:proofErr w:type="spellEnd"/>
      <w:r>
        <w:rPr>
          <w:rFonts w:ascii="Arial" w:hAnsi="Arial" w:cs="Arial"/>
          <w:b/>
          <w:sz w:val="22"/>
        </w:rPr>
        <w:t xml:space="preserve"> </w:t>
      </w:r>
      <w:proofErr w:type="spellStart"/>
      <w:r>
        <w:rPr>
          <w:rFonts w:ascii="Arial" w:hAnsi="Arial" w:cs="Arial"/>
          <w:b/>
          <w:sz w:val="22"/>
        </w:rPr>
        <w:t>Kerbau</w:t>
      </w:r>
      <w:proofErr w:type="spellEnd"/>
    </w:p>
    <w:p w:rsidR="009C2F7C" w:rsidRDefault="009C2F7C" w:rsidP="009C2F7C">
      <w:pPr>
        <w:spacing w:line="276" w:lineRule="auto"/>
        <w:ind w:left="284"/>
        <w:jc w:val="both"/>
        <w:rPr>
          <w:rFonts w:ascii="Arial" w:hAnsi="Arial" w:cs="Arial"/>
          <w:b/>
          <w:sz w:val="22"/>
        </w:rPr>
      </w:pPr>
    </w:p>
    <w:tbl>
      <w:tblPr>
        <w:tblW w:w="8330" w:type="dxa"/>
        <w:tblLook w:val="01E0" w:firstRow="1" w:lastRow="1" w:firstColumn="1" w:lastColumn="1" w:noHBand="0" w:noVBand="0"/>
      </w:tblPr>
      <w:tblGrid>
        <w:gridCol w:w="336"/>
        <w:gridCol w:w="1041"/>
        <w:gridCol w:w="452"/>
        <w:gridCol w:w="1290"/>
        <w:gridCol w:w="452"/>
        <w:gridCol w:w="1290"/>
        <w:gridCol w:w="452"/>
        <w:gridCol w:w="1239"/>
        <w:gridCol w:w="452"/>
        <w:gridCol w:w="1326"/>
      </w:tblGrid>
      <w:tr w:rsidR="008F76DD" w:rsidRPr="00946A72" w:rsidTr="008F76DD">
        <w:tc>
          <w:tcPr>
            <w:tcW w:w="335" w:type="dxa"/>
            <w:tcBorders>
              <w:right w:val="single" w:sz="4" w:space="0" w:color="auto"/>
            </w:tcBorders>
            <w:vAlign w:val="center"/>
          </w:tcPr>
          <w:p w:rsidR="009C2F7C" w:rsidRPr="00946A72" w:rsidRDefault="009C2F7C" w:rsidP="00E56A53">
            <w:pPr>
              <w:jc w:val="center"/>
              <w:rPr>
                <w:b/>
              </w:rPr>
            </w:pPr>
            <w:r w:rsidRPr="00946A72">
              <w:rPr>
                <w:b/>
              </w:rPr>
              <w:t>1</w:t>
            </w:r>
          </w:p>
        </w:tc>
        <w:tc>
          <w:tcPr>
            <w:tcW w:w="1043" w:type="dxa"/>
            <w:tcBorders>
              <w:top w:val="single" w:sz="4" w:space="0" w:color="auto"/>
              <w:left w:val="single" w:sz="4" w:space="0" w:color="auto"/>
              <w:bottom w:val="single" w:sz="4" w:space="0" w:color="auto"/>
              <w:right w:val="single" w:sz="4" w:space="0" w:color="auto"/>
            </w:tcBorders>
            <w:vAlign w:val="center"/>
          </w:tcPr>
          <w:p w:rsidR="009C2F7C" w:rsidRPr="009C2F7C" w:rsidRDefault="009C2F7C" w:rsidP="00E56A53">
            <w:pPr>
              <w:jc w:val="center"/>
              <w:rPr>
                <w:rFonts w:ascii="Arial" w:hAnsi="Arial" w:cs="Arial"/>
              </w:rPr>
            </w:pPr>
            <w:proofErr w:type="spellStart"/>
            <w:r w:rsidRPr="009C2F7C">
              <w:rPr>
                <w:rFonts w:ascii="Arial" w:hAnsi="Arial" w:cs="Arial"/>
                <w:sz w:val="20"/>
              </w:rPr>
              <w:t>Peternak</w:t>
            </w:r>
            <w:proofErr w:type="spellEnd"/>
            <w:r w:rsidRPr="009C2F7C">
              <w:rPr>
                <w:rFonts w:ascii="Arial" w:hAnsi="Arial" w:cs="Arial"/>
                <w:sz w:val="20"/>
              </w:rPr>
              <w:t xml:space="preserve"> </w:t>
            </w:r>
            <w:proofErr w:type="spellStart"/>
            <w:r w:rsidRPr="009C2F7C">
              <w:rPr>
                <w:rFonts w:ascii="Arial" w:hAnsi="Arial" w:cs="Arial"/>
                <w:sz w:val="20"/>
              </w:rPr>
              <w:t>Biasa</w:t>
            </w:r>
            <w:proofErr w:type="spellEnd"/>
          </w:p>
        </w:tc>
        <w:tc>
          <w:tcPr>
            <w:tcW w:w="448" w:type="dxa"/>
            <w:tcBorders>
              <w:left w:val="single" w:sz="4" w:space="0" w:color="auto"/>
              <w:right w:val="single" w:sz="4" w:space="0" w:color="auto"/>
            </w:tcBorders>
            <w:vAlign w:val="center"/>
          </w:tcPr>
          <w:p w:rsidR="009C2F7C" w:rsidRPr="00946A72" w:rsidRDefault="009C2F7C" w:rsidP="00E56A53">
            <w:pPr>
              <w:jc w:val="center"/>
            </w:pPr>
            <w:r w:rsidRPr="00946A72">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9C2F7C" w:rsidRDefault="009C2F7C" w:rsidP="00E56A53">
            <w:pPr>
              <w:jc w:val="center"/>
              <w:rPr>
                <w:rFonts w:ascii="Arial" w:hAnsi="Arial" w:cs="Arial"/>
              </w:rPr>
            </w:pPr>
            <w:proofErr w:type="spellStart"/>
            <w:r w:rsidRPr="009C2F7C">
              <w:rPr>
                <w:rFonts w:ascii="Arial" w:hAnsi="Arial" w:cs="Arial"/>
                <w:sz w:val="20"/>
              </w:rPr>
              <w:t>Pedagang</w:t>
            </w:r>
            <w:proofErr w:type="spellEnd"/>
            <w:r w:rsidRPr="009C2F7C">
              <w:rPr>
                <w:rFonts w:ascii="Arial" w:hAnsi="Arial" w:cs="Arial"/>
                <w:sz w:val="20"/>
              </w:rPr>
              <w:t xml:space="preserve"> </w:t>
            </w:r>
            <w:proofErr w:type="spellStart"/>
            <w:r w:rsidRPr="009C2F7C">
              <w:rPr>
                <w:rFonts w:ascii="Arial" w:hAnsi="Arial" w:cs="Arial"/>
                <w:sz w:val="20"/>
              </w:rPr>
              <w:t>Pengumpul</w:t>
            </w:r>
            <w:proofErr w:type="spellEnd"/>
            <w:r w:rsidRPr="009C2F7C">
              <w:rPr>
                <w:rFonts w:ascii="Arial" w:hAnsi="Arial" w:cs="Arial"/>
                <w:sz w:val="20"/>
              </w:rPr>
              <w:t xml:space="preserve"> 1</w:t>
            </w:r>
          </w:p>
        </w:tc>
        <w:tc>
          <w:tcPr>
            <w:tcW w:w="448" w:type="dxa"/>
            <w:tcBorders>
              <w:left w:val="single" w:sz="4" w:space="0" w:color="auto"/>
              <w:right w:val="single" w:sz="4" w:space="0" w:color="auto"/>
            </w:tcBorders>
            <w:vAlign w:val="center"/>
          </w:tcPr>
          <w:p w:rsidR="009C2F7C" w:rsidRPr="00946A72" w:rsidRDefault="009C2F7C" w:rsidP="00E56A53">
            <w:pPr>
              <w:jc w:val="center"/>
            </w:pPr>
            <w:r w:rsidRPr="00946A72">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9C2F7C" w:rsidRDefault="009C2F7C" w:rsidP="00E56A53">
            <w:pPr>
              <w:jc w:val="center"/>
              <w:rPr>
                <w:rFonts w:ascii="Arial" w:hAnsi="Arial" w:cs="Arial"/>
              </w:rPr>
            </w:pPr>
            <w:proofErr w:type="spellStart"/>
            <w:r w:rsidRPr="009C2F7C">
              <w:rPr>
                <w:rFonts w:ascii="Arial" w:hAnsi="Arial" w:cs="Arial"/>
                <w:sz w:val="20"/>
              </w:rPr>
              <w:t>Pedagang</w:t>
            </w:r>
            <w:proofErr w:type="spellEnd"/>
            <w:r w:rsidRPr="009C2F7C">
              <w:rPr>
                <w:rFonts w:ascii="Arial" w:hAnsi="Arial" w:cs="Arial"/>
                <w:sz w:val="20"/>
              </w:rPr>
              <w:t xml:space="preserve"> </w:t>
            </w:r>
            <w:proofErr w:type="spellStart"/>
            <w:r w:rsidRPr="009C2F7C">
              <w:rPr>
                <w:rFonts w:ascii="Arial" w:hAnsi="Arial" w:cs="Arial"/>
                <w:sz w:val="20"/>
              </w:rPr>
              <w:t>Pengumpul</w:t>
            </w:r>
            <w:proofErr w:type="spellEnd"/>
            <w:r w:rsidRPr="009C2F7C">
              <w:rPr>
                <w:rFonts w:ascii="Arial" w:hAnsi="Arial" w:cs="Arial"/>
                <w:sz w:val="20"/>
              </w:rPr>
              <w:t xml:space="preserve"> 2</w:t>
            </w:r>
          </w:p>
        </w:tc>
        <w:tc>
          <w:tcPr>
            <w:tcW w:w="448" w:type="dxa"/>
            <w:tcBorders>
              <w:left w:val="single" w:sz="4" w:space="0" w:color="auto"/>
              <w:right w:val="single" w:sz="4" w:space="0" w:color="auto"/>
            </w:tcBorders>
            <w:vAlign w:val="center"/>
          </w:tcPr>
          <w:p w:rsidR="009C2F7C" w:rsidRPr="00946A72" w:rsidRDefault="009C2F7C" w:rsidP="00E56A53">
            <w:pPr>
              <w:jc w:val="center"/>
            </w:pPr>
            <w:r w:rsidRPr="00946A72">
              <w:sym w:font="Wingdings" w:char="F0E0"/>
            </w:r>
          </w:p>
        </w:tc>
        <w:tc>
          <w:tcPr>
            <w:tcW w:w="1240"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3</w:t>
            </w:r>
          </w:p>
        </w:tc>
        <w:tc>
          <w:tcPr>
            <w:tcW w:w="448" w:type="dxa"/>
            <w:tcBorders>
              <w:left w:val="single" w:sz="4" w:space="0" w:color="auto"/>
              <w:right w:val="single" w:sz="4" w:space="0" w:color="auto"/>
            </w:tcBorders>
            <w:vAlign w:val="center"/>
          </w:tcPr>
          <w:p w:rsidR="009C2F7C" w:rsidRPr="00946A72" w:rsidRDefault="009C2F7C" w:rsidP="00E56A53">
            <w:pPr>
              <w:jc w:val="center"/>
            </w:pPr>
            <w:r w:rsidRPr="00946A72">
              <w:sym w:font="Wingdings" w:char="F0E0"/>
            </w:r>
          </w:p>
        </w:tc>
        <w:tc>
          <w:tcPr>
            <w:tcW w:w="1334"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rPr>
            </w:pPr>
            <w:proofErr w:type="spellStart"/>
            <w:r w:rsidRPr="008F76DD">
              <w:rPr>
                <w:rFonts w:ascii="Arial" w:hAnsi="Arial" w:cs="Arial"/>
                <w:sz w:val="20"/>
              </w:rPr>
              <w:t>Konsumen</w:t>
            </w:r>
            <w:proofErr w:type="spellEnd"/>
            <w:r w:rsidRPr="008F76DD">
              <w:rPr>
                <w:rFonts w:ascii="Arial" w:hAnsi="Arial" w:cs="Arial"/>
                <w:sz w:val="20"/>
              </w:rPr>
              <w:t xml:space="preserve"> </w:t>
            </w:r>
            <w:proofErr w:type="spellStart"/>
            <w:r w:rsidRPr="008F76DD">
              <w:rPr>
                <w:rFonts w:ascii="Arial" w:hAnsi="Arial" w:cs="Arial"/>
                <w:sz w:val="20"/>
              </w:rPr>
              <w:t>Akhir</w:t>
            </w:r>
            <w:proofErr w:type="spellEnd"/>
          </w:p>
        </w:tc>
      </w:tr>
      <w:tr w:rsidR="009C2F7C" w:rsidRPr="00946A72" w:rsidTr="008F76DD">
        <w:tc>
          <w:tcPr>
            <w:tcW w:w="335" w:type="dxa"/>
            <w:vAlign w:val="center"/>
          </w:tcPr>
          <w:p w:rsidR="009C2F7C" w:rsidRPr="00946A72" w:rsidRDefault="009C2F7C" w:rsidP="00E56A53">
            <w:pPr>
              <w:spacing w:after="120"/>
              <w:jc w:val="center"/>
              <w:rPr>
                <w:b/>
                <w:i/>
              </w:rPr>
            </w:pPr>
          </w:p>
        </w:tc>
        <w:tc>
          <w:tcPr>
            <w:tcW w:w="7995" w:type="dxa"/>
            <w:gridSpan w:val="9"/>
            <w:vAlign w:val="center"/>
          </w:tcPr>
          <w:p w:rsidR="009C2F7C" w:rsidRPr="008F76DD" w:rsidRDefault="009C2F7C" w:rsidP="00E56A53">
            <w:pPr>
              <w:spacing w:after="120"/>
              <w:rPr>
                <w:rFonts w:ascii="Arial" w:hAnsi="Arial" w:cs="Arial"/>
                <w:i/>
              </w:rPr>
            </w:pPr>
            <w:proofErr w:type="spellStart"/>
            <w:r w:rsidRPr="008F76DD">
              <w:rPr>
                <w:rFonts w:ascii="Arial" w:hAnsi="Arial" w:cs="Arial"/>
                <w:i/>
                <w:sz w:val="20"/>
              </w:rPr>
              <w:t>Digunakan</w:t>
            </w:r>
            <w:proofErr w:type="spellEnd"/>
            <w:r w:rsidRPr="008F76DD">
              <w:rPr>
                <w:rFonts w:ascii="Arial" w:hAnsi="Arial" w:cs="Arial"/>
                <w:i/>
                <w:sz w:val="20"/>
              </w:rPr>
              <w:t xml:space="preserve"> </w:t>
            </w:r>
            <w:proofErr w:type="spellStart"/>
            <w:r w:rsidRPr="008F76DD">
              <w:rPr>
                <w:rFonts w:ascii="Arial" w:hAnsi="Arial" w:cs="Arial"/>
                <w:i/>
                <w:sz w:val="20"/>
              </w:rPr>
              <w:t>oleh</w:t>
            </w:r>
            <w:proofErr w:type="spellEnd"/>
            <w:r w:rsidRPr="008F76DD">
              <w:rPr>
                <w:rFonts w:ascii="Arial" w:hAnsi="Arial" w:cs="Arial"/>
                <w:i/>
                <w:sz w:val="20"/>
              </w:rPr>
              <w:t xml:space="preserve"> 71% </w:t>
            </w:r>
            <w:proofErr w:type="spellStart"/>
            <w:r w:rsidRPr="008F76DD">
              <w:rPr>
                <w:rFonts w:ascii="Arial" w:hAnsi="Arial" w:cs="Arial"/>
                <w:i/>
                <w:sz w:val="20"/>
              </w:rPr>
              <w:t>peternak</w:t>
            </w:r>
            <w:proofErr w:type="spellEnd"/>
            <w:r w:rsidRPr="008F76DD">
              <w:rPr>
                <w:rFonts w:ascii="Arial" w:hAnsi="Arial" w:cs="Arial"/>
                <w:i/>
                <w:sz w:val="20"/>
              </w:rPr>
              <w:t xml:space="preserve"> </w:t>
            </w:r>
            <w:proofErr w:type="spellStart"/>
            <w:r w:rsidRPr="008F76DD">
              <w:rPr>
                <w:rFonts w:ascii="Arial" w:hAnsi="Arial" w:cs="Arial"/>
                <w:i/>
                <w:sz w:val="20"/>
              </w:rPr>
              <w:t>biasa</w:t>
            </w:r>
            <w:proofErr w:type="spellEnd"/>
          </w:p>
        </w:tc>
      </w:tr>
      <w:tr w:rsidR="008F76DD" w:rsidRPr="00946A72" w:rsidTr="008F76DD">
        <w:tc>
          <w:tcPr>
            <w:tcW w:w="335" w:type="dxa"/>
            <w:tcBorders>
              <w:right w:val="single" w:sz="4" w:space="0" w:color="auto"/>
            </w:tcBorders>
            <w:vAlign w:val="center"/>
          </w:tcPr>
          <w:p w:rsidR="009C2F7C" w:rsidRPr="00946A72" w:rsidRDefault="009C2F7C" w:rsidP="00E56A53">
            <w:pPr>
              <w:jc w:val="center"/>
              <w:rPr>
                <w:b/>
              </w:rPr>
            </w:pPr>
            <w:r w:rsidRPr="00946A72">
              <w:rPr>
                <w:b/>
              </w:rPr>
              <w:t>2</w:t>
            </w:r>
          </w:p>
        </w:tc>
        <w:tc>
          <w:tcPr>
            <w:tcW w:w="104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rPr>
            </w:pPr>
            <w:proofErr w:type="spellStart"/>
            <w:r w:rsidRPr="008F76DD">
              <w:rPr>
                <w:rFonts w:ascii="Arial" w:hAnsi="Arial" w:cs="Arial"/>
                <w:sz w:val="20"/>
              </w:rPr>
              <w:t>Peternak</w:t>
            </w:r>
            <w:proofErr w:type="spellEnd"/>
            <w:r w:rsidRPr="008F76DD">
              <w:rPr>
                <w:rFonts w:ascii="Arial" w:hAnsi="Arial" w:cs="Arial"/>
                <w:sz w:val="20"/>
              </w:rPr>
              <w:t xml:space="preserve"> </w:t>
            </w:r>
            <w:proofErr w:type="spellStart"/>
            <w:r w:rsidRPr="008F76DD">
              <w:rPr>
                <w:rFonts w:ascii="Arial" w:hAnsi="Arial" w:cs="Arial"/>
                <w:sz w:val="20"/>
              </w:rPr>
              <w:t>Biasa</w:t>
            </w:r>
            <w:proofErr w:type="spellEnd"/>
          </w:p>
        </w:tc>
        <w:tc>
          <w:tcPr>
            <w:tcW w:w="448" w:type="dxa"/>
            <w:tcBorders>
              <w:left w:val="single" w:sz="4" w:space="0" w:color="auto"/>
              <w:right w:val="single" w:sz="4" w:space="0" w:color="auto"/>
            </w:tcBorders>
            <w:vAlign w:val="center"/>
          </w:tcPr>
          <w:p w:rsidR="009C2F7C" w:rsidRPr="00946A72" w:rsidRDefault="009C2F7C" w:rsidP="00E56A53">
            <w:pPr>
              <w:jc w:val="center"/>
            </w:pPr>
            <w:r w:rsidRPr="00946A72">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Peternak</w:t>
            </w:r>
            <w:proofErr w:type="spellEnd"/>
            <w:r w:rsidRPr="008F76DD">
              <w:rPr>
                <w:rFonts w:ascii="Arial" w:hAnsi="Arial" w:cs="Arial"/>
                <w:sz w:val="20"/>
              </w:rPr>
              <w:t xml:space="preserve"> </w:t>
            </w:r>
            <w:proofErr w:type="spellStart"/>
            <w:r w:rsidRPr="008F76DD">
              <w:rPr>
                <w:rFonts w:ascii="Arial" w:hAnsi="Arial" w:cs="Arial"/>
                <w:sz w:val="20"/>
              </w:rPr>
              <w:t>Maju</w:t>
            </w:r>
            <w:proofErr w:type="spellEnd"/>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2</w:t>
            </w:r>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40"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3</w:t>
            </w:r>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334"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Konsumen</w:t>
            </w:r>
            <w:proofErr w:type="spellEnd"/>
            <w:r w:rsidRPr="008F76DD">
              <w:rPr>
                <w:rFonts w:ascii="Arial" w:hAnsi="Arial" w:cs="Arial"/>
                <w:sz w:val="20"/>
              </w:rPr>
              <w:t xml:space="preserve"> </w:t>
            </w:r>
            <w:proofErr w:type="spellStart"/>
            <w:r w:rsidRPr="008F76DD">
              <w:rPr>
                <w:rFonts w:ascii="Arial" w:hAnsi="Arial" w:cs="Arial"/>
                <w:sz w:val="20"/>
              </w:rPr>
              <w:t>Akhir</w:t>
            </w:r>
            <w:proofErr w:type="spellEnd"/>
          </w:p>
        </w:tc>
      </w:tr>
      <w:tr w:rsidR="009C2F7C" w:rsidRPr="00946A72" w:rsidTr="008F76DD">
        <w:tc>
          <w:tcPr>
            <w:tcW w:w="335" w:type="dxa"/>
            <w:vAlign w:val="center"/>
          </w:tcPr>
          <w:p w:rsidR="009C2F7C" w:rsidRPr="00946A72" w:rsidRDefault="009C2F7C" w:rsidP="00E56A53">
            <w:pPr>
              <w:spacing w:after="120"/>
              <w:rPr>
                <w:b/>
                <w:i/>
              </w:rPr>
            </w:pPr>
          </w:p>
        </w:tc>
        <w:tc>
          <w:tcPr>
            <w:tcW w:w="7995" w:type="dxa"/>
            <w:gridSpan w:val="9"/>
            <w:vAlign w:val="center"/>
          </w:tcPr>
          <w:p w:rsidR="009C2F7C" w:rsidRPr="008F76DD" w:rsidRDefault="009C2F7C" w:rsidP="00E56A53">
            <w:pPr>
              <w:spacing w:after="120"/>
              <w:rPr>
                <w:rFonts w:ascii="Arial" w:hAnsi="Arial" w:cs="Arial"/>
                <w:i/>
                <w:sz w:val="20"/>
              </w:rPr>
            </w:pPr>
            <w:proofErr w:type="spellStart"/>
            <w:r w:rsidRPr="008F76DD">
              <w:rPr>
                <w:rFonts w:ascii="Arial" w:hAnsi="Arial" w:cs="Arial"/>
                <w:i/>
                <w:sz w:val="20"/>
              </w:rPr>
              <w:t>Digunakan</w:t>
            </w:r>
            <w:proofErr w:type="spellEnd"/>
            <w:r w:rsidRPr="008F76DD">
              <w:rPr>
                <w:rFonts w:ascii="Arial" w:hAnsi="Arial" w:cs="Arial"/>
                <w:i/>
                <w:sz w:val="20"/>
              </w:rPr>
              <w:t xml:space="preserve"> </w:t>
            </w:r>
            <w:proofErr w:type="spellStart"/>
            <w:r w:rsidRPr="008F76DD">
              <w:rPr>
                <w:rFonts w:ascii="Arial" w:hAnsi="Arial" w:cs="Arial"/>
                <w:i/>
                <w:sz w:val="20"/>
              </w:rPr>
              <w:t>oleh</w:t>
            </w:r>
            <w:proofErr w:type="spellEnd"/>
            <w:r w:rsidRPr="008F76DD">
              <w:rPr>
                <w:rFonts w:ascii="Arial" w:hAnsi="Arial" w:cs="Arial"/>
                <w:i/>
                <w:sz w:val="20"/>
              </w:rPr>
              <w:t xml:space="preserve"> 29% </w:t>
            </w:r>
            <w:proofErr w:type="spellStart"/>
            <w:r w:rsidRPr="008F76DD">
              <w:rPr>
                <w:rFonts w:ascii="Arial" w:hAnsi="Arial" w:cs="Arial"/>
                <w:i/>
                <w:sz w:val="20"/>
              </w:rPr>
              <w:t>peternak</w:t>
            </w:r>
            <w:proofErr w:type="spellEnd"/>
            <w:r w:rsidRPr="008F76DD">
              <w:rPr>
                <w:rFonts w:ascii="Arial" w:hAnsi="Arial" w:cs="Arial"/>
                <w:i/>
                <w:sz w:val="20"/>
              </w:rPr>
              <w:t xml:space="preserve"> </w:t>
            </w:r>
            <w:proofErr w:type="spellStart"/>
            <w:r w:rsidRPr="008F76DD">
              <w:rPr>
                <w:rFonts w:ascii="Arial" w:hAnsi="Arial" w:cs="Arial"/>
                <w:i/>
                <w:sz w:val="20"/>
              </w:rPr>
              <w:t>biasa</w:t>
            </w:r>
            <w:proofErr w:type="spellEnd"/>
          </w:p>
        </w:tc>
      </w:tr>
      <w:tr w:rsidR="008F76DD" w:rsidRPr="00946A72" w:rsidTr="008F76DD">
        <w:tc>
          <w:tcPr>
            <w:tcW w:w="335" w:type="dxa"/>
            <w:tcBorders>
              <w:right w:val="single" w:sz="4" w:space="0" w:color="auto"/>
            </w:tcBorders>
            <w:vAlign w:val="center"/>
          </w:tcPr>
          <w:p w:rsidR="009C2F7C" w:rsidRPr="00946A72" w:rsidRDefault="009C2F7C" w:rsidP="00E56A53">
            <w:pPr>
              <w:jc w:val="center"/>
              <w:rPr>
                <w:b/>
              </w:rPr>
            </w:pPr>
            <w:r w:rsidRPr="00946A72">
              <w:rPr>
                <w:b/>
              </w:rPr>
              <w:t>3</w:t>
            </w:r>
          </w:p>
        </w:tc>
        <w:tc>
          <w:tcPr>
            <w:tcW w:w="104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Peternak</w:t>
            </w:r>
            <w:proofErr w:type="spellEnd"/>
            <w:r w:rsidRPr="008F76DD">
              <w:rPr>
                <w:rFonts w:ascii="Arial" w:hAnsi="Arial" w:cs="Arial"/>
                <w:sz w:val="20"/>
              </w:rPr>
              <w:t xml:space="preserve"> </w:t>
            </w:r>
            <w:proofErr w:type="spellStart"/>
            <w:r w:rsidRPr="008F76DD">
              <w:rPr>
                <w:rFonts w:ascii="Arial" w:hAnsi="Arial" w:cs="Arial"/>
                <w:sz w:val="20"/>
              </w:rPr>
              <w:t>Maju</w:t>
            </w:r>
            <w:proofErr w:type="spellEnd"/>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2</w:t>
            </w:r>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3</w:t>
            </w:r>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40"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Konsumen</w:t>
            </w:r>
            <w:proofErr w:type="spellEnd"/>
            <w:r w:rsidRPr="008F76DD">
              <w:rPr>
                <w:rFonts w:ascii="Arial" w:hAnsi="Arial" w:cs="Arial"/>
                <w:sz w:val="20"/>
              </w:rPr>
              <w:t xml:space="preserve"> </w:t>
            </w:r>
            <w:proofErr w:type="spellStart"/>
            <w:r w:rsidRPr="008F76DD">
              <w:rPr>
                <w:rFonts w:ascii="Arial" w:hAnsi="Arial" w:cs="Arial"/>
                <w:sz w:val="20"/>
              </w:rPr>
              <w:t>Akhir</w:t>
            </w:r>
            <w:proofErr w:type="spellEnd"/>
          </w:p>
        </w:tc>
        <w:tc>
          <w:tcPr>
            <w:tcW w:w="448" w:type="dxa"/>
            <w:tcBorders>
              <w:left w:val="single" w:sz="4" w:space="0" w:color="auto"/>
            </w:tcBorders>
            <w:vAlign w:val="center"/>
          </w:tcPr>
          <w:p w:rsidR="009C2F7C" w:rsidRPr="008F76DD" w:rsidRDefault="009C2F7C" w:rsidP="00E56A53">
            <w:pPr>
              <w:jc w:val="center"/>
              <w:rPr>
                <w:rFonts w:ascii="Arial" w:hAnsi="Arial" w:cs="Arial"/>
                <w:sz w:val="20"/>
              </w:rPr>
            </w:pPr>
          </w:p>
        </w:tc>
        <w:tc>
          <w:tcPr>
            <w:tcW w:w="1334" w:type="dxa"/>
            <w:vAlign w:val="center"/>
          </w:tcPr>
          <w:p w:rsidR="009C2F7C" w:rsidRPr="008F76DD" w:rsidRDefault="009C2F7C" w:rsidP="00E56A53">
            <w:pPr>
              <w:jc w:val="center"/>
              <w:rPr>
                <w:rFonts w:ascii="Arial" w:hAnsi="Arial" w:cs="Arial"/>
                <w:sz w:val="20"/>
              </w:rPr>
            </w:pPr>
          </w:p>
        </w:tc>
      </w:tr>
      <w:tr w:rsidR="009C2F7C" w:rsidRPr="00946A72" w:rsidTr="008F76DD">
        <w:tc>
          <w:tcPr>
            <w:tcW w:w="335" w:type="dxa"/>
            <w:vAlign w:val="center"/>
          </w:tcPr>
          <w:p w:rsidR="009C2F7C" w:rsidRPr="00946A72" w:rsidRDefault="009C2F7C" w:rsidP="00E56A53">
            <w:pPr>
              <w:spacing w:after="120"/>
              <w:rPr>
                <w:b/>
                <w:i/>
              </w:rPr>
            </w:pPr>
          </w:p>
        </w:tc>
        <w:tc>
          <w:tcPr>
            <w:tcW w:w="7995" w:type="dxa"/>
            <w:gridSpan w:val="9"/>
            <w:vAlign w:val="center"/>
          </w:tcPr>
          <w:p w:rsidR="009C2F7C" w:rsidRPr="008F76DD" w:rsidRDefault="009C2F7C" w:rsidP="00E56A53">
            <w:pPr>
              <w:spacing w:after="120"/>
              <w:rPr>
                <w:rFonts w:ascii="Arial" w:hAnsi="Arial" w:cs="Arial"/>
                <w:i/>
                <w:sz w:val="20"/>
              </w:rPr>
            </w:pPr>
            <w:proofErr w:type="spellStart"/>
            <w:r w:rsidRPr="008F76DD">
              <w:rPr>
                <w:rFonts w:ascii="Arial" w:hAnsi="Arial" w:cs="Arial"/>
                <w:i/>
                <w:sz w:val="20"/>
              </w:rPr>
              <w:t>Digunakan</w:t>
            </w:r>
            <w:proofErr w:type="spellEnd"/>
            <w:r w:rsidRPr="008F76DD">
              <w:rPr>
                <w:rFonts w:ascii="Arial" w:hAnsi="Arial" w:cs="Arial"/>
                <w:i/>
                <w:sz w:val="20"/>
              </w:rPr>
              <w:t xml:space="preserve"> </w:t>
            </w:r>
            <w:proofErr w:type="spellStart"/>
            <w:r w:rsidRPr="008F76DD">
              <w:rPr>
                <w:rFonts w:ascii="Arial" w:hAnsi="Arial" w:cs="Arial"/>
                <w:i/>
                <w:sz w:val="20"/>
              </w:rPr>
              <w:t>oleh</w:t>
            </w:r>
            <w:proofErr w:type="spellEnd"/>
            <w:r w:rsidRPr="008F76DD">
              <w:rPr>
                <w:rFonts w:ascii="Arial" w:hAnsi="Arial" w:cs="Arial"/>
                <w:i/>
                <w:sz w:val="20"/>
              </w:rPr>
              <w:t xml:space="preserve"> 76% </w:t>
            </w:r>
            <w:proofErr w:type="spellStart"/>
            <w:r w:rsidRPr="008F76DD">
              <w:rPr>
                <w:rFonts w:ascii="Arial" w:hAnsi="Arial" w:cs="Arial"/>
                <w:i/>
                <w:sz w:val="20"/>
              </w:rPr>
              <w:t>peternak</w:t>
            </w:r>
            <w:proofErr w:type="spellEnd"/>
            <w:r w:rsidRPr="008F76DD">
              <w:rPr>
                <w:rFonts w:ascii="Arial" w:hAnsi="Arial" w:cs="Arial"/>
                <w:i/>
                <w:sz w:val="20"/>
              </w:rPr>
              <w:t xml:space="preserve"> </w:t>
            </w:r>
            <w:proofErr w:type="spellStart"/>
            <w:r w:rsidRPr="008F76DD">
              <w:rPr>
                <w:rFonts w:ascii="Arial" w:hAnsi="Arial" w:cs="Arial"/>
                <w:i/>
                <w:sz w:val="20"/>
              </w:rPr>
              <w:t>maju</w:t>
            </w:r>
            <w:proofErr w:type="spellEnd"/>
          </w:p>
        </w:tc>
      </w:tr>
      <w:tr w:rsidR="008F76DD" w:rsidRPr="00946A72" w:rsidTr="008F76DD">
        <w:tc>
          <w:tcPr>
            <w:tcW w:w="335" w:type="dxa"/>
            <w:tcBorders>
              <w:right w:val="single" w:sz="4" w:space="0" w:color="auto"/>
            </w:tcBorders>
            <w:vAlign w:val="center"/>
          </w:tcPr>
          <w:p w:rsidR="009C2F7C" w:rsidRPr="00946A72" w:rsidRDefault="009C2F7C" w:rsidP="00E56A53">
            <w:pPr>
              <w:jc w:val="center"/>
              <w:rPr>
                <w:b/>
              </w:rPr>
            </w:pPr>
            <w:r w:rsidRPr="00946A72">
              <w:rPr>
                <w:b/>
              </w:rPr>
              <w:t>4</w:t>
            </w:r>
          </w:p>
        </w:tc>
        <w:tc>
          <w:tcPr>
            <w:tcW w:w="104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Peternak</w:t>
            </w:r>
            <w:proofErr w:type="spellEnd"/>
            <w:r w:rsidRPr="008F76DD">
              <w:rPr>
                <w:rFonts w:ascii="Arial" w:hAnsi="Arial" w:cs="Arial"/>
                <w:sz w:val="20"/>
              </w:rPr>
              <w:t xml:space="preserve"> </w:t>
            </w:r>
            <w:proofErr w:type="spellStart"/>
            <w:r w:rsidRPr="008F76DD">
              <w:rPr>
                <w:rFonts w:ascii="Arial" w:hAnsi="Arial" w:cs="Arial"/>
                <w:sz w:val="20"/>
              </w:rPr>
              <w:t>Maju</w:t>
            </w:r>
            <w:proofErr w:type="spellEnd"/>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Pedagang</w:t>
            </w:r>
            <w:proofErr w:type="spellEnd"/>
            <w:r w:rsidRPr="008F76DD">
              <w:rPr>
                <w:rFonts w:ascii="Arial" w:hAnsi="Arial" w:cs="Arial"/>
                <w:sz w:val="20"/>
              </w:rPr>
              <w:t xml:space="preserve"> </w:t>
            </w:r>
            <w:proofErr w:type="spellStart"/>
            <w:r w:rsidRPr="008F76DD">
              <w:rPr>
                <w:rFonts w:ascii="Arial" w:hAnsi="Arial" w:cs="Arial"/>
                <w:sz w:val="20"/>
              </w:rPr>
              <w:t>Pengumpul</w:t>
            </w:r>
            <w:proofErr w:type="spellEnd"/>
            <w:r w:rsidRPr="008F76DD">
              <w:rPr>
                <w:rFonts w:ascii="Arial" w:hAnsi="Arial" w:cs="Arial"/>
                <w:sz w:val="20"/>
              </w:rPr>
              <w:t xml:space="preserve"> 3</w:t>
            </w:r>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Konsumen</w:t>
            </w:r>
            <w:proofErr w:type="spellEnd"/>
            <w:r w:rsidRPr="008F76DD">
              <w:rPr>
                <w:rFonts w:ascii="Arial" w:hAnsi="Arial" w:cs="Arial"/>
                <w:sz w:val="20"/>
              </w:rPr>
              <w:t xml:space="preserve"> </w:t>
            </w:r>
            <w:proofErr w:type="spellStart"/>
            <w:r w:rsidRPr="008F76DD">
              <w:rPr>
                <w:rFonts w:ascii="Arial" w:hAnsi="Arial" w:cs="Arial"/>
                <w:sz w:val="20"/>
              </w:rPr>
              <w:t>Akhir</w:t>
            </w:r>
            <w:proofErr w:type="spellEnd"/>
          </w:p>
        </w:tc>
        <w:tc>
          <w:tcPr>
            <w:tcW w:w="448" w:type="dxa"/>
            <w:tcBorders>
              <w:left w:val="single" w:sz="4" w:space="0" w:color="auto"/>
            </w:tcBorders>
            <w:vAlign w:val="center"/>
          </w:tcPr>
          <w:p w:rsidR="009C2F7C" w:rsidRPr="008F76DD" w:rsidRDefault="009C2F7C" w:rsidP="00E56A53">
            <w:pPr>
              <w:jc w:val="center"/>
              <w:rPr>
                <w:rFonts w:ascii="Arial" w:hAnsi="Arial" w:cs="Arial"/>
                <w:sz w:val="20"/>
              </w:rPr>
            </w:pPr>
          </w:p>
        </w:tc>
        <w:tc>
          <w:tcPr>
            <w:tcW w:w="1240" w:type="dxa"/>
            <w:vAlign w:val="center"/>
          </w:tcPr>
          <w:p w:rsidR="009C2F7C" w:rsidRPr="008F76DD" w:rsidRDefault="009C2F7C" w:rsidP="00E56A53">
            <w:pPr>
              <w:jc w:val="center"/>
              <w:rPr>
                <w:rFonts w:ascii="Arial" w:hAnsi="Arial" w:cs="Arial"/>
                <w:sz w:val="20"/>
              </w:rPr>
            </w:pPr>
          </w:p>
        </w:tc>
        <w:tc>
          <w:tcPr>
            <w:tcW w:w="448" w:type="dxa"/>
            <w:vAlign w:val="center"/>
          </w:tcPr>
          <w:p w:rsidR="009C2F7C" w:rsidRPr="008F76DD" w:rsidRDefault="009C2F7C" w:rsidP="00E56A53">
            <w:pPr>
              <w:jc w:val="center"/>
              <w:rPr>
                <w:rFonts w:ascii="Arial" w:hAnsi="Arial" w:cs="Arial"/>
                <w:sz w:val="20"/>
              </w:rPr>
            </w:pPr>
          </w:p>
        </w:tc>
        <w:tc>
          <w:tcPr>
            <w:tcW w:w="1334" w:type="dxa"/>
            <w:vAlign w:val="center"/>
          </w:tcPr>
          <w:p w:rsidR="009C2F7C" w:rsidRPr="008F76DD" w:rsidRDefault="009C2F7C" w:rsidP="00E56A53">
            <w:pPr>
              <w:jc w:val="center"/>
              <w:rPr>
                <w:rFonts w:ascii="Arial" w:hAnsi="Arial" w:cs="Arial"/>
                <w:sz w:val="20"/>
              </w:rPr>
            </w:pPr>
          </w:p>
        </w:tc>
      </w:tr>
      <w:tr w:rsidR="009C2F7C" w:rsidRPr="00946A72" w:rsidTr="008F76DD">
        <w:tc>
          <w:tcPr>
            <w:tcW w:w="335" w:type="dxa"/>
            <w:vAlign w:val="center"/>
          </w:tcPr>
          <w:p w:rsidR="009C2F7C" w:rsidRPr="00946A72" w:rsidRDefault="009C2F7C" w:rsidP="00E56A53">
            <w:pPr>
              <w:spacing w:after="120"/>
              <w:rPr>
                <w:i/>
              </w:rPr>
            </w:pPr>
          </w:p>
        </w:tc>
        <w:tc>
          <w:tcPr>
            <w:tcW w:w="7995" w:type="dxa"/>
            <w:gridSpan w:val="9"/>
            <w:vAlign w:val="center"/>
          </w:tcPr>
          <w:p w:rsidR="009C2F7C" w:rsidRPr="008F76DD" w:rsidRDefault="009C2F7C" w:rsidP="00E56A53">
            <w:pPr>
              <w:spacing w:after="120"/>
              <w:rPr>
                <w:rFonts w:ascii="Arial" w:hAnsi="Arial" w:cs="Arial"/>
                <w:i/>
                <w:sz w:val="20"/>
              </w:rPr>
            </w:pPr>
            <w:proofErr w:type="spellStart"/>
            <w:r w:rsidRPr="008F76DD">
              <w:rPr>
                <w:rFonts w:ascii="Arial" w:hAnsi="Arial" w:cs="Arial"/>
                <w:i/>
                <w:sz w:val="20"/>
              </w:rPr>
              <w:t>Digunakan</w:t>
            </w:r>
            <w:proofErr w:type="spellEnd"/>
            <w:r w:rsidRPr="008F76DD">
              <w:rPr>
                <w:rFonts w:ascii="Arial" w:hAnsi="Arial" w:cs="Arial"/>
                <w:i/>
                <w:sz w:val="20"/>
              </w:rPr>
              <w:t xml:space="preserve"> </w:t>
            </w:r>
            <w:proofErr w:type="spellStart"/>
            <w:r w:rsidRPr="008F76DD">
              <w:rPr>
                <w:rFonts w:ascii="Arial" w:hAnsi="Arial" w:cs="Arial"/>
                <w:i/>
                <w:sz w:val="20"/>
              </w:rPr>
              <w:t>oleh</w:t>
            </w:r>
            <w:proofErr w:type="spellEnd"/>
            <w:r w:rsidRPr="008F76DD">
              <w:rPr>
                <w:rFonts w:ascii="Arial" w:hAnsi="Arial" w:cs="Arial"/>
                <w:i/>
                <w:sz w:val="20"/>
              </w:rPr>
              <w:t xml:space="preserve"> 4% </w:t>
            </w:r>
            <w:proofErr w:type="spellStart"/>
            <w:r w:rsidRPr="008F76DD">
              <w:rPr>
                <w:rFonts w:ascii="Arial" w:hAnsi="Arial" w:cs="Arial"/>
                <w:i/>
                <w:sz w:val="20"/>
              </w:rPr>
              <w:t>peternak</w:t>
            </w:r>
            <w:proofErr w:type="spellEnd"/>
            <w:r w:rsidRPr="008F76DD">
              <w:rPr>
                <w:rFonts w:ascii="Arial" w:hAnsi="Arial" w:cs="Arial"/>
                <w:i/>
                <w:sz w:val="20"/>
              </w:rPr>
              <w:t xml:space="preserve"> </w:t>
            </w:r>
            <w:proofErr w:type="spellStart"/>
            <w:r w:rsidRPr="008F76DD">
              <w:rPr>
                <w:rFonts w:ascii="Arial" w:hAnsi="Arial" w:cs="Arial"/>
                <w:i/>
                <w:sz w:val="20"/>
              </w:rPr>
              <w:t>maju</w:t>
            </w:r>
            <w:proofErr w:type="spellEnd"/>
          </w:p>
        </w:tc>
      </w:tr>
      <w:tr w:rsidR="008F76DD" w:rsidRPr="00946A72" w:rsidTr="008F76DD">
        <w:tc>
          <w:tcPr>
            <w:tcW w:w="335" w:type="dxa"/>
            <w:tcBorders>
              <w:right w:val="single" w:sz="4" w:space="0" w:color="auto"/>
            </w:tcBorders>
            <w:vAlign w:val="center"/>
          </w:tcPr>
          <w:p w:rsidR="009C2F7C" w:rsidRPr="00946A72" w:rsidRDefault="009C2F7C" w:rsidP="00E56A53">
            <w:pPr>
              <w:jc w:val="center"/>
              <w:rPr>
                <w:b/>
              </w:rPr>
            </w:pPr>
            <w:r w:rsidRPr="00946A72">
              <w:rPr>
                <w:b/>
              </w:rPr>
              <w:t>5</w:t>
            </w:r>
          </w:p>
        </w:tc>
        <w:tc>
          <w:tcPr>
            <w:tcW w:w="104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Peternak</w:t>
            </w:r>
            <w:proofErr w:type="spellEnd"/>
            <w:r w:rsidRPr="008F76DD">
              <w:rPr>
                <w:rFonts w:ascii="Arial" w:hAnsi="Arial" w:cs="Arial"/>
                <w:sz w:val="20"/>
              </w:rPr>
              <w:t xml:space="preserve"> </w:t>
            </w:r>
            <w:proofErr w:type="spellStart"/>
            <w:r w:rsidRPr="008F76DD">
              <w:rPr>
                <w:rFonts w:ascii="Arial" w:hAnsi="Arial" w:cs="Arial"/>
                <w:sz w:val="20"/>
              </w:rPr>
              <w:t>Maju</w:t>
            </w:r>
            <w:proofErr w:type="spellEnd"/>
          </w:p>
        </w:tc>
        <w:tc>
          <w:tcPr>
            <w:tcW w:w="448" w:type="dxa"/>
            <w:tcBorders>
              <w:left w:val="single" w:sz="4" w:space="0" w:color="auto"/>
              <w:right w:val="single" w:sz="4" w:space="0" w:color="auto"/>
            </w:tcBorders>
            <w:vAlign w:val="center"/>
          </w:tcPr>
          <w:p w:rsidR="009C2F7C" w:rsidRPr="008F76DD" w:rsidRDefault="009C2F7C" w:rsidP="00E56A53">
            <w:pPr>
              <w:jc w:val="center"/>
              <w:rPr>
                <w:rFonts w:ascii="Arial" w:hAnsi="Arial" w:cs="Arial"/>
                <w:sz w:val="20"/>
              </w:rPr>
            </w:pPr>
            <w:r w:rsidRPr="008F76DD">
              <w:rPr>
                <w:rFonts w:ascii="Arial" w:hAnsi="Arial" w:cs="Arial"/>
                <w:sz w:val="20"/>
              </w:rPr>
              <w:sym w:font="Wingdings" w:char="F0E0"/>
            </w:r>
          </w:p>
        </w:tc>
        <w:tc>
          <w:tcPr>
            <w:tcW w:w="1293" w:type="dxa"/>
            <w:tcBorders>
              <w:top w:val="single" w:sz="4" w:space="0" w:color="auto"/>
              <w:left w:val="single" w:sz="4" w:space="0" w:color="auto"/>
              <w:bottom w:val="single" w:sz="4" w:space="0" w:color="auto"/>
              <w:right w:val="single" w:sz="4" w:space="0" w:color="auto"/>
            </w:tcBorders>
            <w:vAlign w:val="center"/>
          </w:tcPr>
          <w:p w:rsidR="009C2F7C" w:rsidRPr="008F76DD" w:rsidRDefault="009C2F7C" w:rsidP="00E56A53">
            <w:pPr>
              <w:jc w:val="center"/>
              <w:rPr>
                <w:rFonts w:ascii="Arial" w:hAnsi="Arial" w:cs="Arial"/>
                <w:sz w:val="20"/>
              </w:rPr>
            </w:pPr>
            <w:proofErr w:type="spellStart"/>
            <w:r w:rsidRPr="008F76DD">
              <w:rPr>
                <w:rFonts w:ascii="Arial" w:hAnsi="Arial" w:cs="Arial"/>
                <w:sz w:val="20"/>
              </w:rPr>
              <w:t>Konsumen</w:t>
            </w:r>
            <w:proofErr w:type="spellEnd"/>
            <w:r w:rsidRPr="008F76DD">
              <w:rPr>
                <w:rFonts w:ascii="Arial" w:hAnsi="Arial" w:cs="Arial"/>
                <w:sz w:val="20"/>
              </w:rPr>
              <w:t xml:space="preserve"> </w:t>
            </w:r>
            <w:proofErr w:type="spellStart"/>
            <w:r w:rsidRPr="008F76DD">
              <w:rPr>
                <w:rFonts w:ascii="Arial" w:hAnsi="Arial" w:cs="Arial"/>
                <w:sz w:val="20"/>
              </w:rPr>
              <w:t>Akhir</w:t>
            </w:r>
            <w:proofErr w:type="spellEnd"/>
          </w:p>
        </w:tc>
        <w:tc>
          <w:tcPr>
            <w:tcW w:w="448" w:type="dxa"/>
            <w:tcBorders>
              <w:left w:val="single" w:sz="4" w:space="0" w:color="auto"/>
            </w:tcBorders>
            <w:vAlign w:val="center"/>
          </w:tcPr>
          <w:p w:rsidR="009C2F7C" w:rsidRPr="008F76DD" w:rsidRDefault="009C2F7C" w:rsidP="00E56A53">
            <w:pPr>
              <w:jc w:val="center"/>
              <w:rPr>
                <w:rFonts w:ascii="Arial" w:hAnsi="Arial" w:cs="Arial"/>
                <w:sz w:val="20"/>
              </w:rPr>
            </w:pPr>
          </w:p>
        </w:tc>
        <w:tc>
          <w:tcPr>
            <w:tcW w:w="1293" w:type="dxa"/>
            <w:vAlign w:val="center"/>
          </w:tcPr>
          <w:p w:rsidR="009C2F7C" w:rsidRPr="008F76DD" w:rsidRDefault="009C2F7C" w:rsidP="00E56A53">
            <w:pPr>
              <w:jc w:val="center"/>
              <w:rPr>
                <w:rFonts w:ascii="Arial" w:hAnsi="Arial" w:cs="Arial"/>
                <w:sz w:val="20"/>
              </w:rPr>
            </w:pPr>
          </w:p>
        </w:tc>
        <w:tc>
          <w:tcPr>
            <w:tcW w:w="448" w:type="dxa"/>
            <w:vAlign w:val="center"/>
          </w:tcPr>
          <w:p w:rsidR="009C2F7C" w:rsidRPr="008F76DD" w:rsidRDefault="009C2F7C" w:rsidP="00E56A53">
            <w:pPr>
              <w:jc w:val="center"/>
              <w:rPr>
                <w:rFonts w:ascii="Arial" w:hAnsi="Arial" w:cs="Arial"/>
                <w:sz w:val="20"/>
              </w:rPr>
            </w:pPr>
          </w:p>
        </w:tc>
        <w:tc>
          <w:tcPr>
            <w:tcW w:w="1240" w:type="dxa"/>
            <w:vAlign w:val="center"/>
          </w:tcPr>
          <w:p w:rsidR="009C2F7C" w:rsidRPr="008F76DD" w:rsidRDefault="009C2F7C" w:rsidP="00E56A53">
            <w:pPr>
              <w:jc w:val="center"/>
              <w:rPr>
                <w:rFonts w:ascii="Arial" w:hAnsi="Arial" w:cs="Arial"/>
                <w:sz w:val="20"/>
              </w:rPr>
            </w:pPr>
          </w:p>
        </w:tc>
        <w:tc>
          <w:tcPr>
            <w:tcW w:w="448" w:type="dxa"/>
            <w:vAlign w:val="center"/>
          </w:tcPr>
          <w:p w:rsidR="009C2F7C" w:rsidRPr="008F76DD" w:rsidRDefault="009C2F7C" w:rsidP="00E56A53">
            <w:pPr>
              <w:jc w:val="center"/>
              <w:rPr>
                <w:rFonts w:ascii="Arial" w:hAnsi="Arial" w:cs="Arial"/>
                <w:sz w:val="20"/>
              </w:rPr>
            </w:pPr>
          </w:p>
        </w:tc>
        <w:tc>
          <w:tcPr>
            <w:tcW w:w="1334" w:type="dxa"/>
            <w:vAlign w:val="center"/>
          </w:tcPr>
          <w:p w:rsidR="009C2F7C" w:rsidRPr="008F76DD" w:rsidRDefault="009C2F7C" w:rsidP="00E56A53">
            <w:pPr>
              <w:jc w:val="center"/>
              <w:rPr>
                <w:rFonts w:ascii="Arial" w:hAnsi="Arial" w:cs="Arial"/>
                <w:sz w:val="20"/>
              </w:rPr>
            </w:pPr>
          </w:p>
        </w:tc>
      </w:tr>
      <w:tr w:rsidR="009C2F7C" w:rsidRPr="00946A72" w:rsidTr="008F76DD">
        <w:tc>
          <w:tcPr>
            <w:tcW w:w="335" w:type="dxa"/>
            <w:vAlign w:val="center"/>
          </w:tcPr>
          <w:p w:rsidR="009C2F7C" w:rsidRPr="00946A72" w:rsidRDefault="009C2F7C" w:rsidP="00E56A53">
            <w:pPr>
              <w:rPr>
                <w:b/>
                <w:i/>
              </w:rPr>
            </w:pPr>
          </w:p>
        </w:tc>
        <w:tc>
          <w:tcPr>
            <w:tcW w:w="7995" w:type="dxa"/>
            <w:gridSpan w:val="9"/>
            <w:vAlign w:val="center"/>
          </w:tcPr>
          <w:p w:rsidR="009C2F7C" w:rsidRPr="008F76DD" w:rsidRDefault="009C2F7C" w:rsidP="00E56A53">
            <w:pPr>
              <w:rPr>
                <w:rFonts w:ascii="Arial" w:hAnsi="Arial" w:cs="Arial"/>
                <w:i/>
                <w:sz w:val="20"/>
              </w:rPr>
            </w:pPr>
            <w:proofErr w:type="spellStart"/>
            <w:r w:rsidRPr="008F76DD">
              <w:rPr>
                <w:rFonts w:ascii="Arial" w:hAnsi="Arial" w:cs="Arial"/>
                <w:i/>
                <w:sz w:val="20"/>
              </w:rPr>
              <w:t>Digunakan</w:t>
            </w:r>
            <w:proofErr w:type="spellEnd"/>
            <w:r w:rsidRPr="008F76DD">
              <w:rPr>
                <w:rFonts w:ascii="Arial" w:hAnsi="Arial" w:cs="Arial"/>
                <w:i/>
                <w:sz w:val="20"/>
              </w:rPr>
              <w:t xml:space="preserve"> </w:t>
            </w:r>
            <w:proofErr w:type="spellStart"/>
            <w:r w:rsidRPr="008F76DD">
              <w:rPr>
                <w:rFonts w:ascii="Arial" w:hAnsi="Arial" w:cs="Arial"/>
                <w:i/>
                <w:sz w:val="20"/>
              </w:rPr>
              <w:t>oleh</w:t>
            </w:r>
            <w:proofErr w:type="spellEnd"/>
            <w:r w:rsidRPr="008F76DD">
              <w:rPr>
                <w:rFonts w:ascii="Arial" w:hAnsi="Arial" w:cs="Arial"/>
                <w:i/>
                <w:sz w:val="20"/>
              </w:rPr>
              <w:t xml:space="preserve"> 20% </w:t>
            </w:r>
            <w:proofErr w:type="spellStart"/>
            <w:r w:rsidRPr="008F76DD">
              <w:rPr>
                <w:rFonts w:ascii="Arial" w:hAnsi="Arial" w:cs="Arial"/>
                <w:i/>
                <w:sz w:val="20"/>
              </w:rPr>
              <w:t>peternak</w:t>
            </w:r>
            <w:proofErr w:type="spellEnd"/>
            <w:r w:rsidRPr="008F76DD">
              <w:rPr>
                <w:rFonts w:ascii="Arial" w:hAnsi="Arial" w:cs="Arial"/>
                <w:i/>
                <w:sz w:val="20"/>
              </w:rPr>
              <w:t xml:space="preserve"> </w:t>
            </w:r>
            <w:proofErr w:type="spellStart"/>
            <w:r w:rsidRPr="008F76DD">
              <w:rPr>
                <w:rFonts w:ascii="Arial" w:hAnsi="Arial" w:cs="Arial"/>
                <w:i/>
                <w:sz w:val="20"/>
              </w:rPr>
              <w:t>maju</w:t>
            </w:r>
            <w:proofErr w:type="spellEnd"/>
          </w:p>
        </w:tc>
      </w:tr>
    </w:tbl>
    <w:p w:rsidR="009C2F7C" w:rsidRDefault="009C2F7C" w:rsidP="009C2F7C">
      <w:pPr>
        <w:spacing w:line="276" w:lineRule="auto"/>
        <w:ind w:left="284"/>
        <w:jc w:val="both"/>
        <w:rPr>
          <w:rFonts w:ascii="Arial" w:hAnsi="Arial" w:cs="Arial"/>
          <w:b/>
          <w:sz w:val="22"/>
        </w:rPr>
      </w:pPr>
    </w:p>
    <w:p w:rsidR="009C2F7C" w:rsidRPr="009C2F7C" w:rsidRDefault="009C2F7C" w:rsidP="009C2F7C">
      <w:pPr>
        <w:ind w:left="1440" w:hanging="1440"/>
        <w:jc w:val="both"/>
        <w:rPr>
          <w:rFonts w:ascii="Arial" w:hAnsi="Arial" w:cs="Arial"/>
          <w:sz w:val="22"/>
          <w:lang w:val="es-ES"/>
        </w:rPr>
      </w:pPr>
      <w:r w:rsidRPr="009C2F7C">
        <w:rPr>
          <w:rFonts w:ascii="Arial" w:hAnsi="Arial" w:cs="Arial"/>
          <w:sz w:val="22"/>
          <w:lang w:val="es-ES"/>
        </w:rPr>
        <w:t xml:space="preserve">Gambar 1. </w:t>
      </w:r>
      <w:r w:rsidRPr="009C2F7C">
        <w:rPr>
          <w:rFonts w:ascii="Arial" w:hAnsi="Arial" w:cs="Arial"/>
          <w:sz w:val="22"/>
          <w:lang w:val="es-ES"/>
        </w:rPr>
        <w:tab/>
      </w:r>
      <w:proofErr w:type="spellStart"/>
      <w:r w:rsidRPr="009C2F7C">
        <w:rPr>
          <w:rFonts w:ascii="Arial" w:hAnsi="Arial" w:cs="Arial"/>
          <w:sz w:val="22"/>
          <w:lang w:val="es-ES"/>
        </w:rPr>
        <w:t>Saluran</w:t>
      </w:r>
      <w:proofErr w:type="spellEnd"/>
      <w:r w:rsidRPr="009C2F7C">
        <w:rPr>
          <w:rFonts w:ascii="Arial" w:hAnsi="Arial" w:cs="Arial"/>
          <w:sz w:val="22"/>
          <w:lang w:val="es-ES"/>
        </w:rPr>
        <w:t xml:space="preserve"> </w:t>
      </w:r>
      <w:proofErr w:type="spellStart"/>
      <w:r w:rsidRPr="009C2F7C">
        <w:rPr>
          <w:rFonts w:ascii="Arial" w:hAnsi="Arial" w:cs="Arial"/>
          <w:sz w:val="22"/>
          <w:lang w:val="es-ES"/>
        </w:rPr>
        <w:t>Pemasaran</w:t>
      </w:r>
      <w:proofErr w:type="spellEnd"/>
      <w:r w:rsidRPr="009C2F7C">
        <w:rPr>
          <w:rFonts w:ascii="Arial" w:hAnsi="Arial" w:cs="Arial"/>
          <w:sz w:val="22"/>
          <w:lang w:val="es-ES"/>
        </w:rPr>
        <w:t xml:space="preserve"> </w:t>
      </w:r>
      <w:proofErr w:type="spellStart"/>
      <w:r w:rsidRPr="009C2F7C">
        <w:rPr>
          <w:rFonts w:ascii="Arial" w:hAnsi="Arial" w:cs="Arial"/>
          <w:sz w:val="22"/>
          <w:lang w:val="es-ES"/>
        </w:rPr>
        <w:t>Kerbau</w:t>
      </w:r>
      <w:proofErr w:type="spellEnd"/>
      <w:r w:rsidRPr="009C2F7C">
        <w:rPr>
          <w:rFonts w:ascii="Arial" w:hAnsi="Arial" w:cs="Arial"/>
          <w:sz w:val="22"/>
          <w:lang w:val="es-ES"/>
        </w:rPr>
        <w:t xml:space="preserve"> di </w:t>
      </w:r>
      <w:proofErr w:type="spellStart"/>
      <w:r w:rsidRPr="009C2F7C">
        <w:rPr>
          <w:rFonts w:ascii="Arial" w:hAnsi="Arial" w:cs="Arial"/>
          <w:sz w:val="22"/>
          <w:lang w:val="es-ES"/>
        </w:rPr>
        <w:t>Kecamatan</w:t>
      </w:r>
      <w:proofErr w:type="spellEnd"/>
      <w:r w:rsidRPr="009C2F7C">
        <w:rPr>
          <w:rFonts w:ascii="Arial" w:hAnsi="Arial" w:cs="Arial"/>
          <w:sz w:val="22"/>
          <w:lang w:val="es-ES"/>
        </w:rPr>
        <w:t xml:space="preserve"> </w:t>
      </w:r>
      <w:proofErr w:type="spellStart"/>
      <w:r w:rsidRPr="009C2F7C">
        <w:rPr>
          <w:rFonts w:ascii="Arial" w:hAnsi="Arial" w:cs="Arial"/>
          <w:sz w:val="22"/>
          <w:lang w:val="es-ES"/>
        </w:rPr>
        <w:t>Pamona</w:t>
      </w:r>
      <w:proofErr w:type="spellEnd"/>
      <w:r w:rsidRPr="009C2F7C">
        <w:rPr>
          <w:rFonts w:ascii="Arial" w:hAnsi="Arial" w:cs="Arial"/>
          <w:sz w:val="22"/>
          <w:lang w:val="es-ES"/>
        </w:rPr>
        <w:t xml:space="preserve"> </w:t>
      </w:r>
      <w:proofErr w:type="spellStart"/>
      <w:r w:rsidRPr="009C2F7C">
        <w:rPr>
          <w:rFonts w:ascii="Arial" w:hAnsi="Arial" w:cs="Arial"/>
          <w:sz w:val="22"/>
          <w:lang w:val="es-ES"/>
        </w:rPr>
        <w:t>Selatan</w:t>
      </w:r>
      <w:proofErr w:type="spellEnd"/>
      <w:r w:rsidRPr="009C2F7C">
        <w:rPr>
          <w:rFonts w:ascii="Arial" w:hAnsi="Arial" w:cs="Arial"/>
          <w:sz w:val="22"/>
          <w:lang w:val="es-ES"/>
        </w:rPr>
        <w:t xml:space="preserve"> </w:t>
      </w:r>
      <w:proofErr w:type="spellStart"/>
      <w:r w:rsidRPr="009C2F7C">
        <w:rPr>
          <w:rFonts w:ascii="Arial" w:hAnsi="Arial" w:cs="Arial"/>
          <w:sz w:val="22"/>
          <w:lang w:val="es-ES"/>
        </w:rPr>
        <w:t>Kabupaten</w:t>
      </w:r>
      <w:proofErr w:type="spellEnd"/>
      <w:r w:rsidRPr="009C2F7C">
        <w:rPr>
          <w:rFonts w:ascii="Arial" w:hAnsi="Arial" w:cs="Arial"/>
          <w:sz w:val="22"/>
          <w:lang w:val="es-ES"/>
        </w:rPr>
        <w:t xml:space="preserve"> Poso</w:t>
      </w:r>
    </w:p>
    <w:p w:rsidR="006019DF" w:rsidRPr="006019DF" w:rsidRDefault="006019DF" w:rsidP="006019DF">
      <w:pPr>
        <w:spacing w:line="276" w:lineRule="auto"/>
        <w:ind w:left="284"/>
        <w:jc w:val="center"/>
        <w:rPr>
          <w:rFonts w:ascii="Arial" w:hAnsi="Arial" w:cs="Arial"/>
          <w:b/>
          <w:sz w:val="22"/>
          <w:lang w:val="sv-SE"/>
        </w:rPr>
      </w:pPr>
    </w:p>
    <w:p w:rsidR="008F76DD" w:rsidRDefault="008F76DD" w:rsidP="008F76DD">
      <w:pPr>
        <w:pStyle w:val="ListParagraph"/>
        <w:spacing w:line="276" w:lineRule="auto"/>
        <w:ind w:left="0"/>
        <w:rPr>
          <w:rFonts w:ascii="Arial" w:hAnsi="Arial" w:cs="Arial"/>
          <w:iCs/>
          <w:sz w:val="22"/>
        </w:rPr>
        <w:sectPr w:rsidR="008F76DD" w:rsidSect="006019DF">
          <w:type w:val="continuous"/>
          <w:pgSz w:w="11907" w:h="16840" w:code="9"/>
          <w:pgMar w:top="1701" w:right="1701" w:bottom="2268" w:left="2268" w:header="720" w:footer="720" w:gutter="0"/>
          <w:cols w:space="720"/>
          <w:docGrid w:linePitch="360"/>
        </w:sectPr>
      </w:pPr>
    </w:p>
    <w:p w:rsidR="008F76DD" w:rsidRPr="008F76DD" w:rsidRDefault="008F76DD" w:rsidP="008F76DD">
      <w:pPr>
        <w:spacing w:line="276" w:lineRule="auto"/>
        <w:ind w:firstLine="567"/>
        <w:jc w:val="both"/>
        <w:rPr>
          <w:rFonts w:ascii="Arial" w:hAnsi="Arial" w:cs="Arial"/>
          <w:sz w:val="22"/>
          <w:lang w:val="es-ES"/>
        </w:rPr>
      </w:pPr>
      <w:proofErr w:type="spellStart"/>
      <w:r w:rsidRPr="008F76DD">
        <w:rPr>
          <w:rFonts w:ascii="Arial" w:hAnsi="Arial" w:cs="Arial"/>
          <w:sz w:val="22"/>
          <w:lang w:val="es-ES"/>
        </w:rPr>
        <w:lastRenderedPageBreak/>
        <w:t>Lembaga</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pemasaran</w:t>
      </w:r>
      <w:proofErr w:type="spellEnd"/>
      <w:r w:rsidRPr="008F76DD">
        <w:rPr>
          <w:rFonts w:ascii="Arial" w:hAnsi="Arial" w:cs="Arial"/>
          <w:sz w:val="22"/>
          <w:lang w:val="es-ES"/>
        </w:rPr>
        <w:t xml:space="preserve"> yang </w:t>
      </w:r>
      <w:proofErr w:type="spellStart"/>
      <w:r w:rsidRPr="008F76DD">
        <w:rPr>
          <w:rFonts w:ascii="Arial" w:hAnsi="Arial" w:cs="Arial"/>
          <w:sz w:val="22"/>
          <w:lang w:val="es-ES"/>
        </w:rPr>
        <w:t>terlibat</w:t>
      </w:r>
      <w:proofErr w:type="spellEnd"/>
      <w:r w:rsidRPr="008F76DD">
        <w:rPr>
          <w:rFonts w:ascii="Arial" w:hAnsi="Arial" w:cs="Arial"/>
          <w:sz w:val="22"/>
          <w:lang w:val="es-ES"/>
        </w:rPr>
        <w:t xml:space="preserve"> di </w:t>
      </w:r>
      <w:proofErr w:type="spellStart"/>
      <w:r w:rsidRPr="008F76DD">
        <w:rPr>
          <w:rFonts w:ascii="Arial" w:hAnsi="Arial" w:cs="Arial"/>
          <w:sz w:val="22"/>
          <w:lang w:val="es-ES"/>
        </w:rPr>
        <w:t>dalam</w:t>
      </w:r>
      <w:proofErr w:type="spellEnd"/>
      <w:r w:rsidRPr="008F76DD">
        <w:rPr>
          <w:rFonts w:ascii="Arial" w:hAnsi="Arial" w:cs="Arial"/>
          <w:sz w:val="22"/>
          <w:lang w:val="es-ES"/>
        </w:rPr>
        <w:t xml:space="preserve"> </w:t>
      </w:r>
      <w:proofErr w:type="spellStart"/>
      <w:r w:rsidRPr="008F76DD">
        <w:rPr>
          <w:rFonts w:ascii="Arial" w:hAnsi="Arial" w:cs="Arial"/>
          <w:sz w:val="22"/>
          <w:lang w:val="es-ES"/>
        </w:rPr>
        <w:t>rantai</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pemasaran</w:t>
      </w:r>
      <w:proofErr w:type="spellEnd"/>
      <w:r w:rsidRPr="008F76DD">
        <w:rPr>
          <w:rFonts w:ascii="Arial" w:hAnsi="Arial" w:cs="Arial"/>
          <w:sz w:val="22"/>
          <w:lang w:val="es-ES"/>
        </w:rPr>
        <w:t xml:space="preserve"> </w:t>
      </w:r>
      <w:proofErr w:type="spellStart"/>
      <w:r w:rsidRPr="008F76DD">
        <w:rPr>
          <w:rFonts w:ascii="Arial" w:hAnsi="Arial" w:cs="Arial"/>
          <w:sz w:val="22"/>
          <w:lang w:val="es-ES"/>
        </w:rPr>
        <w:t>kerbau</w:t>
      </w:r>
      <w:proofErr w:type="spellEnd"/>
      <w:r w:rsidRPr="008F76DD">
        <w:rPr>
          <w:rFonts w:ascii="Arial" w:hAnsi="Arial" w:cs="Arial"/>
          <w:sz w:val="22"/>
          <w:lang w:val="es-ES"/>
        </w:rPr>
        <w:t xml:space="preserve"> di </w:t>
      </w:r>
      <w:proofErr w:type="spellStart"/>
      <w:r w:rsidRPr="008F76DD">
        <w:rPr>
          <w:rFonts w:ascii="Arial" w:hAnsi="Arial" w:cs="Arial"/>
          <w:sz w:val="22"/>
          <w:lang w:val="es-ES"/>
        </w:rPr>
        <w:t>Kecamaan</w:t>
      </w:r>
      <w:proofErr w:type="spellEnd"/>
      <w:r w:rsidRPr="008F76DD">
        <w:rPr>
          <w:rFonts w:ascii="Arial" w:hAnsi="Arial" w:cs="Arial"/>
          <w:sz w:val="22"/>
          <w:lang w:val="es-ES"/>
        </w:rPr>
        <w:t xml:space="preserve"> </w:t>
      </w:r>
      <w:proofErr w:type="spellStart"/>
      <w:r w:rsidRPr="008F76DD">
        <w:rPr>
          <w:rFonts w:ascii="Arial" w:hAnsi="Arial" w:cs="Arial"/>
          <w:sz w:val="22"/>
          <w:lang w:val="es-ES"/>
        </w:rPr>
        <w:t>Pamona</w:t>
      </w:r>
      <w:proofErr w:type="spellEnd"/>
      <w:r w:rsidRPr="008F76DD">
        <w:rPr>
          <w:rFonts w:ascii="Arial" w:hAnsi="Arial" w:cs="Arial"/>
          <w:sz w:val="22"/>
          <w:lang w:val="es-ES"/>
        </w:rPr>
        <w:t xml:space="preserve"> </w:t>
      </w:r>
      <w:proofErr w:type="spellStart"/>
      <w:r w:rsidRPr="008F76DD">
        <w:rPr>
          <w:rFonts w:ascii="Arial" w:hAnsi="Arial" w:cs="Arial"/>
          <w:sz w:val="22"/>
          <w:lang w:val="es-ES"/>
        </w:rPr>
        <w:t>Selatan</w:t>
      </w:r>
      <w:proofErr w:type="spellEnd"/>
      <w:r w:rsidRPr="008F76DD">
        <w:rPr>
          <w:rFonts w:ascii="Arial" w:hAnsi="Arial" w:cs="Arial"/>
          <w:sz w:val="22"/>
          <w:lang w:val="es-ES"/>
        </w:rPr>
        <w:t xml:space="preserve"> </w:t>
      </w:r>
      <w:proofErr w:type="spellStart"/>
      <w:r w:rsidRPr="008F76DD">
        <w:rPr>
          <w:rFonts w:ascii="Arial" w:hAnsi="Arial" w:cs="Arial"/>
          <w:sz w:val="22"/>
          <w:lang w:val="es-ES"/>
        </w:rPr>
        <w:t>meliputi</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peternak</w:t>
      </w:r>
      <w:proofErr w:type="spellEnd"/>
      <w:r w:rsidRPr="008F76DD">
        <w:rPr>
          <w:rFonts w:ascii="Arial" w:hAnsi="Arial" w:cs="Arial"/>
          <w:sz w:val="22"/>
          <w:lang w:val="es-ES"/>
        </w:rPr>
        <w:t xml:space="preserve"> </w:t>
      </w:r>
      <w:proofErr w:type="spellStart"/>
      <w:r w:rsidRPr="008F76DD">
        <w:rPr>
          <w:rFonts w:ascii="Arial" w:hAnsi="Arial" w:cs="Arial"/>
          <w:sz w:val="22"/>
          <w:lang w:val="es-ES"/>
        </w:rPr>
        <w:t>biasa</w:t>
      </w:r>
      <w:proofErr w:type="spellEnd"/>
      <w:r w:rsidRPr="008F76DD">
        <w:rPr>
          <w:rFonts w:ascii="Arial" w:hAnsi="Arial" w:cs="Arial"/>
          <w:sz w:val="22"/>
          <w:lang w:val="es-ES"/>
        </w:rPr>
        <w:t xml:space="preserve"> (</w:t>
      </w:r>
      <w:proofErr w:type="spellStart"/>
      <w:r w:rsidRPr="008F76DD">
        <w:rPr>
          <w:rFonts w:ascii="Arial" w:hAnsi="Arial" w:cs="Arial"/>
          <w:sz w:val="22"/>
          <w:lang w:val="es-ES"/>
        </w:rPr>
        <w:t>tradisional</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peternak</w:t>
      </w:r>
      <w:proofErr w:type="spellEnd"/>
      <w:r w:rsidRPr="008F76DD">
        <w:rPr>
          <w:rFonts w:ascii="Arial" w:hAnsi="Arial" w:cs="Arial"/>
          <w:sz w:val="22"/>
          <w:lang w:val="es-ES"/>
        </w:rPr>
        <w:t xml:space="preserve"> </w:t>
      </w:r>
      <w:proofErr w:type="spellStart"/>
      <w:r w:rsidRPr="008F76DD">
        <w:rPr>
          <w:rFonts w:ascii="Arial" w:hAnsi="Arial" w:cs="Arial"/>
          <w:sz w:val="22"/>
          <w:lang w:val="es-ES"/>
        </w:rPr>
        <w:t>maju</w:t>
      </w:r>
      <w:proofErr w:type="spellEnd"/>
      <w:r w:rsidRPr="008F76DD">
        <w:rPr>
          <w:rFonts w:ascii="Arial" w:hAnsi="Arial" w:cs="Arial"/>
          <w:sz w:val="22"/>
          <w:lang w:val="es-ES"/>
        </w:rPr>
        <w:t xml:space="preserve"> (</w:t>
      </w:r>
      <w:proofErr w:type="spellStart"/>
      <w:r w:rsidRPr="008F76DD">
        <w:rPr>
          <w:rFonts w:ascii="Arial" w:hAnsi="Arial" w:cs="Arial"/>
          <w:sz w:val="22"/>
          <w:lang w:val="es-ES"/>
        </w:rPr>
        <w:t>intensif</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pedagang</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pengumpul</w:t>
      </w:r>
      <w:proofErr w:type="spellEnd"/>
      <w:r w:rsidRPr="008F76DD">
        <w:rPr>
          <w:rFonts w:ascii="Arial" w:hAnsi="Arial" w:cs="Arial"/>
          <w:sz w:val="22"/>
          <w:lang w:val="es-ES"/>
        </w:rPr>
        <w:t xml:space="preserve"> I (</w:t>
      </w:r>
      <w:proofErr w:type="spellStart"/>
      <w:r w:rsidRPr="008F76DD">
        <w:rPr>
          <w:rFonts w:ascii="Arial" w:hAnsi="Arial" w:cs="Arial"/>
          <w:sz w:val="22"/>
          <w:lang w:val="es-ES"/>
        </w:rPr>
        <w:t>pedagang</w:t>
      </w:r>
      <w:proofErr w:type="spellEnd"/>
      <w:r w:rsidRPr="008F76DD">
        <w:rPr>
          <w:rFonts w:ascii="Arial" w:hAnsi="Arial" w:cs="Arial"/>
          <w:sz w:val="22"/>
          <w:lang w:val="es-ES"/>
        </w:rPr>
        <w:t xml:space="preserve"> </w:t>
      </w:r>
      <w:proofErr w:type="spellStart"/>
      <w:r w:rsidRPr="008F76DD">
        <w:rPr>
          <w:rFonts w:ascii="Arial" w:hAnsi="Arial" w:cs="Arial"/>
          <w:sz w:val="22"/>
          <w:lang w:val="es-ES"/>
        </w:rPr>
        <w:t>tingkat</w:t>
      </w:r>
      <w:proofErr w:type="spellEnd"/>
      <w:r w:rsidRPr="008F76DD">
        <w:rPr>
          <w:rFonts w:ascii="Arial" w:hAnsi="Arial" w:cs="Arial"/>
          <w:sz w:val="22"/>
          <w:lang w:val="es-ES"/>
        </w:rPr>
        <w:t xml:space="preserve"> </w:t>
      </w:r>
      <w:proofErr w:type="spellStart"/>
      <w:r w:rsidRPr="008F76DD">
        <w:rPr>
          <w:rFonts w:ascii="Arial" w:hAnsi="Arial" w:cs="Arial"/>
          <w:sz w:val="22"/>
          <w:lang w:val="es-ES"/>
        </w:rPr>
        <w:t>desa</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pedagang</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pengumpul</w:t>
      </w:r>
      <w:proofErr w:type="spellEnd"/>
      <w:r w:rsidRPr="008F76DD">
        <w:rPr>
          <w:rFonts w:ascii="Arial" w:hAnsi="Arial" w:cs="Arial"/>
          <w:sz w:val="22"/>
          <w:lang w:val="es-ES"/>
        </w:rPr>
        <w:t xml:space="preserve"> II (</w:t>
      </w:r>
      <w:proofErr w:type="spellStart"/>
      <w:r w:rsidRPr="008F76DD">
        <w:rPr>
          <w:rFonts w:ascii="Arial" w:hAnsi="Arial" w:cs="Arial"/>
          <w:sz w:val="22"/>
          <w:lang w:val="es-ES"/>
        </w:rPr>
        <w:t>pedagang</w:t>
      </w:r>
      <w:proofErr w:type="spellEnd"/>
      <w:r w:rsidRPr="008F76DD">
        <w:rPr>
          <w:rFonts w:ascii="Arial" w:hAnsi="Arial" w:cs="Arial"/>
          <w:sz w:val="22"/>
          <w:lang w:val="es-ES"/>
        </w:rPr>
        <w:t xml:space="preserve"> </w:t>
      </w:r>
      <w:proofErr w:type="spellStart"/>
      <w:r w:rsidRPr="008F76DD">
        <w:rPr>
          <w:rFonts w:ascii="Arial" w:hAnsi="Arial" w:cs="Arial"/>
          <w:sz w:val="22"/>
          <w:lang w:val="es-ES"/>
        </w:rPr>
        <w:t>tingkat</w:t>
      </w:r>
      <w:proofErr w:type="spellEnd"/>
      <w:r w:rsidRPr="008F76DD">
        <w:rPr>
          <w:rFonts w:ascii="Arial" w:hAnsi="Arial" w:cs="Arial"/>
          <w:sz w:val="22"/>
          <w:lang w:val="es-ES"/>
        </w:rPr>
        <w:t xml:space="preserve"> </w:t>
      </w:r>
      <w:proofErr w:type="spellStart"/>
      <w:r w:rsidRPr="008F76DD">
        <w:rPr>
          <w:rFonts w:ascii="Arial" w:hAnsi="Arial" w:cs="Arial"/>
          <w:sz w:val="22"/>
          <w:lang w:val="es-ES"/>
        </w:rPr>
        <w:t>kecamatan</w:t>
      </w:r>
      <w:proofErr w:type="spellEnd"/>
      <w:r w:rsidRPr="008F76DD">
        <w:rPr>
          <w:rFonts w:ascii="Arial" w:hAnsi="Arial" w:cs="Arial"/>
          <w:sz w:val="22"/>
          <w:lang w:val="es-ES"/>
        </w:rPr>
        <w:t xml:space="preserve">), dan </w:t>
      </w:r>
      <w:proofErr w:type="spellStart"/>
      <w:r w:rsidRPr="008F76DD">
        <w:rPr>
          <w:rFonts w:ascii="Arial" w:hAnsi="Arial" w:cs="Arial"/>
          <w:sz w:val="22"/>
          <w:lang w:val="es-ES"/>
        </w:rPr>
        <w:t>pedagang</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pengumpul</w:t>
      </w:r>
      <w:proofErr w:type="spellEnd"/>
      <w:r w:rsidRPr="008F76DD">
        <w:rPr>
          <w:rFonts w:ascii="Arial" w:hAnsi="Arial" w:cs="Arial"/>
          <w:sz w:val="22"/>
          <w:lang w:val="es-ES"/>
        </w:rPr>
        <w:t xml:space="preserve"> III di </w:t>
      </w:r>
      <w:proofErr w:type="spellStart"/>
      <w:r w:rsidRPr="008F76DD">
        <w:rPr>
          <w:rFonts w:ascii="Arial" w:hAnsi="Arial" w:cs="Arial"/>
          <w:sz w:val="22"/>
          <w:lang w:val="es-ES"/>
        </w:rPr>
        <w:t>tingkat</w:t>
      </w:r>
      <w:proofErr w:type="spellEnd"/>
      <w:r w:rsidRPr="008F76DD">
        <w:rPr>
          <w:rFonts w:ascii="Arial" w:hAnsi="Arial" w:cs="Arial"/>
          <w:sz w:val="22"/>
          <w:lang w:val="es-ES"/>
        </w:rPr>
        <w:t xml:space="preserve"> </w:t>
      </w:r>
      <w:proofErr w:type="spellStart"/>
      <w:r w:rsidRPr="008F76DD">
        <w:rPr>
          <w:rFonts w:ascii="Arial" w:hAnsi="Arial" w:cs="Arial"/>
          <w:sz w:val="22"/>
          <w:lang w:val="es-ES"/>
        </w:rPr>
        <w:t>kabupaten</w:t>
      </w:r>
      <w:proofErr w:type="spellEnd"/>
      <w:r w:rsidRPr="008F76DD">
        <w:rPr>
          <w:rFonts w:ascii="Arial" w:hAnsi="Arial" w:cs="Arial"/>
          <w:sz w:val="22"/>
          <w:lang w:val="es-ES"/>
        </w:rPr>
        <w:t xml:space="preserve">. </w:t>
      </w:r>
      <w:proofErr w:type="spellStart"/>
      <w:r w:rsidRPr="008F76DD">
        <w:rPr>
          <w:rFonts w:ascii="Arial" w:hAnsi="Arial" w:cs="Arial"/>
          <w:sz w:val="22"/>
          <w:lang w:val="es-ES"/>
        </w:rPr>
        <w:t>Selain</w:t>
      </w:r>
      <w:proofErr w:type="spellEnd"/>
      <w:r w:rsidRPr="008F76DD">
        <w:rPr>
          <w:rFonts w:ascii="Arial" w:hAnsi="Arial" w:cs="Arial"/>
          <w:sz w:val="22"/>
          <w:lang w:val="es-ES"/>
        </w:rPr>
        <w:t xml:space="preserve"> </w:t>
      </w:r>
      <w:proofErr w:type="spellStart"/>
      <w:r w:rsidRPr="008F76DD">
        <w:rPr>
          <w:rFonts w:ascii="Arial" w:hAnsi="Arial" w:cs="Arial"/>
          <w:sz w:val="22"/>
          <w:lang w:val="es-ES"/>
        </w:rPr>
        <w:t>itu</w:t>
      </w:r>
      <w:proofErr w:type="spellEnd"/>
      <w:r w:rsidRPr="008F76DD">
        <w:rPr>
          <w:rFonts w:ascii="Arial" w:hAnsi="Arial" w:cs="Arial"/>
          <w:sz w:val="22"/>
          <w:lang w:val="es-ES"/>
        </w:rPr>
        <w:t xml:space="preserve">, juga </w:t>
      </w:r>
      <w:proofErr w:type="spellStart"/>
      <w:r w:rsidRPr="008F76DD">
        <w:rPr>
          <w:rFonts w:ascii="Arial" w:hAnsi="Arial" w:cs="Arial"/>
          <w:sz w:val="22"/>
          <w:lang w:val="es-ES"/>
        </w:rPr>
        <w:t>melibatkan</w:t>
      </w:r>
      <w:proofErr w:type="spellEnd"/>
      <w:r w:rsidRPr="008F76DD">
        <w:rPr>
          <w:rFonts w:ascii="Arial" w:hAnsi="Arial" w:cs="Arial"/>
          <w:sz w:val="22"/>
          <w:lang w:val="es-ES"/>
        </w:rPr>
        <w:t xml:space="preserve"> </w:t>
      </w:r>
      <w:proofErr w:type="spellStart"/>
      <w:r w:rsidRPr="008F76DD">
        <w:rPr>
          <w:rFonts w:ascii="Arial" w:hAnsi="Arial" w:cs="Arial"/>
          <w:sz w:val="22"/>
          <w:lang w:val="es-ES"/>
        </w:rPr>
        <w:t>pengusaha</w:t>
      </w:r>
      <w:proofErr w:type="spellEnd"/>
      <w:r w:rsidRPr="008F76DD">
        <w:rPr>
          <w:rFonts w:ascii="Arial" w:hAnsi="Arial" w:cs="Arial"/>
          <w:sz w:val="22"/>
          <w:lang w:val="es-ES"/>
        </w:rPr>
        <w:t xml:space="preserve"> </w:t>
      </w:r>
      <w:proofErr w:type="spellStart"/>
      <w:r w:rsidRPr="008F76DD">
        <w:rPr>
          <w:rFonts w:ascii="Arial" w:hAnsi="Arial" w:cs="Arial"/>
          <w:sz w:val="22"/>
          <w:lang w:val="es-ES"/>
        </w:rPr>
        <w:t>luar</w:t>
      </w:r>
      <w:proofErr w:type="spellEnd"/>
      <w:r w:rsidRPr="008F76DD">
        <w:rPr>
          <w:rFonts w:ascii="Arial" w:hAnsi="Arial" w:cs="Arial"/>
          <w:sz w:val="22"/>
          <w:lang w:val="es-ES"/>
        </w:rPr>
        <w:t xml:space="preserve"> </w:t>
      </w:r>
      <w:proofErr w:type="spellStart"/>
      <w:r w:rsidRPr="008F76DD">
        <w:rPr>
          <w:rFonts w:ascii="Arial" w:hAnsi="Arial" w:cs="Arial"/>
          <w:sz w:val="22"/>
          <w:lang w:val="es-ES"/>
        </w:rPr>
        <w:t>kecamatan</w:t>
      </w:r>
      <w:proofErr w:type="spellEnd"/>
      <w:r w:rsidRPr="008F76DD">
        <w:rPr>
          <w:rFonts w:ascii="Arial" w:hAnsi="Arial" w:cs="Arial"/>
          <w:sz w:val="22"/>
          <w:lang w:val="es-ES"/>
        </w:rPr>
        <w:t>/</w:t>
      </w:r>
      <w:proofErr w:type="spellStart"/>
      <w:r w:rsidRPr="008F76DD">
        <w:rPr>
          <w:rFonts w:ascii="Arial" w:hAnsi="Arial" w:cs="Arial"/>
          <w:sz w:val="22"/>
          <w:lang w:val="es-ES"/>
        </w:rPr>
        <w:t>kabupaten</w:t>
      </w:r>
      <w:proofErr w:type="spellEnd"/>
      <w:r w:rsidRPr="008F76DD">
        <w:rPr>
          <w:rFonts w:ascii="Arial" w:hAnsi="Arial" w:cs="Arial"/>
          <w:sz w:val="22"/>
          <w:lang w:val="es-ES"/>
        </w:rPr>
        <w:t xml:space="preserve">, </w:t>
      </w:r>
      <w:proofErr w:type="spellStart"/>
      <w:r w:rsidRPr="008F76DD">
        <w:rPr>
          <w:rFonts w:ascii="Arial" w:hAnsi="Arial" w:cs="Arial"/>
          <w:sz w:val="22"/>
          <w:lang w:val="es-ES"/>
        </w:rPr>
        <w:t>walaupun</w:t>
      </w:r>
      <w:proofErr w:type="spellEnd"/>
      <w:r w:rsidRPr="008F76DD">
        <w:rPr>
          <w:rFonts w:ascii="Arial" w:hAnsi="Arial" w:cs="Arial"/>
          <w:sz w:val="22"/>
          <w:lang w:val="es-ES"/>
        </w:rPr>
        <w:t xml:space="preserve"> </w:t>
      </w:r>
      <w:proofErr w:type="spellStart"/>
      <w:r w:rsidRPr="008F76DD">
        <w:rPr>
          <w:rFonts w:ascii="Arial" w:hAnsi="Arial" w:cs="Arial"/>
          <w:sz w:val="22"/>
          <w:lang w:val="es-ES"/>
        </w:rPr>
        <w:t>jumlahnya</w:t>
      </w:r>
      <w:proofErr w:type="spellEnd"/>
      <w:r w:rsidRPr="008F76DD">
        <w:rPr>
          <w:rFonts w:ascii="Arial" w:hAnsi="Arial" w:cs="Arial"/>
          <w:sz w:val="22"/>
          <w:lang w:val="es-ES"/>
        </w:rPr>
        <w:t xml:space="preserve"> </w:t>
      </w:r>
      <w:proofErr w:type="spellStart"/>
      <w:r w:rsidRPr="008F76DD">
        <w:rPr>
          <w:rFonts w:ascii="Arial" w:hAnsi="Arial" w:cs="Arial"/>
          <w:sz w:val="22"/>
          <w:lang w:val="es-ES"/>
        </w:rPr>
        <w:t>sangat</w:t>
      </w:r>
      <w:proofErr w:type="spellEnd"/>
      <w:r w:rsidRPr="008F76DD">
        <w:rPr>
          <w:rFonts w:ascii="Arial" w:hAnsi="Arial" w:cs="Arial"/>
          <w:sz w:val="22"/>
          <w:lang w:val="es-ES"/>
        </w:rPr>
        <w:t xml:space="preserve"> </w:t>
      </w:r>
      <w:proofErr w:type="spellStart"/>
      <w:r w:rsidRPr="008F76DD">
        <w:rPr>
          <w:rFonts w:ascii="Arial" w:hAnsi="Arial" w:cs="Arial"/>
          <w:sz w:val="22"/>
          <w:lang w:val="es-ES"/>
        </w:rPr>
        <w:t>sedikit</w:t>
      </w:r>
      <w:proofErr w:type="spellEnd"/>
      <w:r w:rsidRPr="008F76DD">
        <w:rPr>
          <w:rFonts w:ascii="Arial" w:hAnsi="Arial" w:cs="Arial"/>
          <w:sz w:val="22"/>
          <w:lang w:val="es-ES"/>
        </w:rPr>
        <w:t xml:space="preserve">. </w:t>
      </w:r>
    </w:p>
    <w:p w:rsidR="008F76DD" w:rsidRDefault="008F76DD" w:rsidP="008F76DD">
      <w:pPr>
        <w:spacing w:line="276" w:lineRule="auto"/>
        <w:ind w:firstLine="567"/>
        <w:jc w:val="both"/>
        <w:rPr>
          <w:rFonts w:ascii="Arial" w:hAnsi="Arial" w:cs="Arial"/>
          <w:sz w:val="22"/>
          <w:lang w:val="fi-FI"/>
        </w:rPr>
      </w:pPr>
      <w:r w:rsidRPr="008F76DD">
        <w:rPr>
          <w:rFonts w:ascii="Arial" w:hAnsi="Arial" w:cs="Arial"/>
          <w:sz w:val="22"/>
          <w:lang w:val="fi-FI"/>
        </w:rPr>
        <w:t xml:space="preserve">Rantai pemasaran kerbau cukup panjang. Peternak maju (PM) lebih memilih menjual pada pedagang pengumpul II (PP2), </w:t>
      </w:r>
      <w:r w:rsidRPr="008F76DD">
        <w:rPr>
          <w:rFonts w:ascii="Arial" w:hAnsi="Arial" w:cs="Arial"/>
          <w:sz w:val="22"/>
          <w:lang w:val="fi-FI"/>
        </w:rPr>
        <w:lastRenderedPageBreak/>
        <w:t>pedagang pengumpul III (PP3) atau langsung ke konsumen, sedangkan peternak biasa (PB) memilih menjual ke pedagang pengumpul I (PP1) atau menjual ke PM. Keterlibatan lembaga pemasaran tersebut membentuk lima saluran pemasaran kerbau di Kecamatan Pamona Selatan (Gambar 1).</w:t>
      </w:r>
    </w:p>
    <w:p w:rsidR="008F76DD" w:rsidRDefault="008F76DD" w:rsidP="008F76DD">
      <w:pPr>
        <w:spacing w:line="276" w:lineRule="auto"/>
        <w:ind w:firstLine="567"/>
        <w:jc w:val="both"/>
        <w:rPr>
          <w:rFonts w:ascii="Arial" w:hAnsi="Arial" w:cs="Arial"/>
          <w:sz w:val="22"/>
          <w:lang w:val="fi-FI"/>
        </w:rPr>
      </w:pPr>
    </w:p>
    <w:p w:rsidR="008F76DD" w:rsidRDefault="008F76DD" w:rsidP="008F76DD">
      <w:pPr>
        <w:spacing w:line="276" w:lineRule="auto"/>
        <w:jc w:val="both"/>
        <w:rPr>
          <w:rFonts w:ascii="Arial" w:hAnsi="Arial" w:cs="Arial"/>
          <w:b/>
          <w:sz w:val="22"/>
          <w:lang w:val="fi-FI"/>
        </w:rPr>
      </w:pPr>
      <w:r w:rsidRPr="008F76DD">
        <w:rPr>
          <w:rFonts w:ascii="Arial" w:hAnsi="Arial" w:cs="Arial"/>
          <w:b/>
          <w:sz w:val="22"/>
          <w:lang w:val="fi-FI"/>
        </w:rPr>
        <w:t>Saluran I dan II</w:t>
      </w:r>
    </w:p>
    <w:p w:rsidR="008F76DD" w:rsidRPr="008F76DD" w:rsidRDefault="008F76DD" w:rsidP="008F76DD">
      <w:pPr>
        <w:spacing w:line="276" w:lineRule="auto"/>
        <w:ind w:firstLine="567"/>
        <w:jc w:val="both"/>
        <w:rPr>
          <w:rFonts w:ascii="Arial" w:hAnsi="Arial" w:cs="Arial"/>
          <w:sz w:val="22"/>
          <w:lang w:val="id-ID"/>
        </w:rPr>
      </w:pPr>
      <w:r w:rsidRPr="008F76DD">
        <w:rPr>
          <w:rFonts w:ascii="Arial" w:hAnsi="Arial" w:cs="Arial"/>
          <w:sz w:val="22"/>
          <w:lang w:val="id-ID"/>
        </w:rPr>
        <w:t xml:space="preserve">Peternak biasa (PB) terlibat di dalam saluran I dan II sebagai produsen kerbau, sementara peternak maju (PM) selain sebagai produsen kerbau juga bertindak sebagai pedagang pengumpul I (PP1) pada saluran II. Namun </w:t>
      </w:r>
      <w:r w:rsidRPr="008F76DD">
        <w:rPr>
          <w:rFonts w:ascii="Arial" w:hAnsi="Arial" w:cs="Arial"/>
          <w:sz w:val="22"/>
          <w:lang w:val="id-ID"/>
        </w:rPr>
        <w:lastRenderedPageBreak/>
        <w:t>demikian, peran PM pada saluran II tidak seperti peran PP1 pada saluran I. PM tidak mengeluarkan biaya pemasaran, sementara keuntungan yang diperoleh dari penjualan kerbau yang dibeli dari PB sangat kecil (kurang dari 1% total marjin). Nampaknya PM pada saluran II ini hanya berperan sebagai perantara untuk membantu pemasaran kerbau dari sebagian PB (sekitar 29% PB menggunakan saluran II untuk menjual kerbau).</w:t>
      </w:r>
    </w:p>
    <w:p w:rsidR="008F76DD" w:rsidRPr="008F76DD" w:rsidRDefault="008F76DD" w:rsidP="008F76DD">
      <w:pPr>
        <w:spacing w:line="276" w:lineRule="auto"/>
        <w:ind w:firstLine="567"/>
        <w:jc w:val="both"/>
        <w:rPr>
          <w:rFonts w:ascii="Arial" w:hAnsi="Arial" w:cs="Arial"/>
          <w:sz w:val="22"/>
          <w:lang w:val="id-ID"/>
        </w:rPr>
      </w:pPr>
      <w:r w:rsidRPr="008F76DD">
        <w:rPr>
          <w:rFonts w:ascii="Arial" w:hAnsi="Arial" w:cs="Arial"/>
          <w:sz w:val="22"/>
          <w:lang w:val="id-ID"/>
        </w:rPr>
        <w:t xml:space="preserve">Jika ditinjau dari harga jual PB sebagai titik awal perhitungan marjin pemasaran, diketahui bahwa total marjin pemasaran pada Saluran I dan II adalah Rp. 10.805,-/kg. Pada kedua saluran tersebut pedagang pengumpul III  (PP3) memperoleh marjin terbesar yaitu 61,3%, yang terdiri dari keuntungan (36%) dan biaya (25,3%). Pada saluran I, pedagang pengumpul II (PP2) memperoleh marjin 19,3%, yang terdiri dari 15,8% keuntungan dan 3,6% biaya. Namun demikian pada Saluran II, PP2 memperoleh marjin yang hampir dua kali lipat Saluran I, yaitu 38,5% yang terdiri dari 35% keuntungan dan 3,6% biaya. Hal ini terjadi karena pada saluran II, PP2 membeli kerbau langsung dari PM tanpa melalui PP1. PM pada Saluran II hanya memperoleh keuntungan sangat kecil yaitu 0,1% dari total marjin. Hampir sama dengan PP2,  pada saluran I PP1 memperoleh marjin 19,3%, yang terdiri dari keuntungan 15,6% dan biaya 3,7%. </w:t>
      </w:r>
    </w:p>
    <w:p w:rsidR="008F76DD" w:rsidRPr="008F76DD" w:rsidRDefault="008F76DD" w:rsidP="008F76DD">
      <w:pPr>
        <w:spacing w:line="276" w:lineRule="auto"/>
        <w:ind w:firstLine="567"/>
        <w:jc w:val="both"/>
        <w:rPr>
          <w:rFonts w:ascii="Arial" w:hAnsi="Arial" w:cs="Arial"/>
          <w:sz w:val="22"/>
          <w:lang w:val="id-ID"/>
        </w:rPr>
      </w:pPr>
      <w:r w:rsidRPr="008F76DD">
        <w:rPr>
          <w:rFonts w:ascii="Arial" w:hAnsi="Arial" w:cs="Arial"/>
          <w:sz w:val="22"/>
          <w:lang w:val="id-ID"/>
        </w:rPr>
        <w:t xml:space="preserve">Seperti yang dinyatakan oleh Masyrofie (1994), selisih harga yang besar bukan berarti keuntungan lembaga pemasaran besar, bisa jadi </w:t>
      </w:r>
      <w:r w:rsidRPr="008F76DD">
        <w:rPr>
          <w:rFonts w:ascii="Arial" w:hAnsi="Arial" w:cs="Arial"/>
          <w:sz w:val="22"/>
          <w:lang w:val="id-ID"/>
        </w:rPr>
        <w:lastRenderedPageBreak/>
        <w:t>karena ketidakefisienan lembaga pemasaran dalam melaksanakan tataniaga. Hasil perbandingan antara biaya pemasaran (Bp) dengan nilai produk yang dipasarkan (NPP) untuk masing-masing lembaga pemasaran menunjukkan bahwa nilai efisiensi pemasaran (EP) untuk PP1 adalah 0,02 (saluran I), PP2 0,02 (saluran I dan II), dan PP3 0,10 (saluran I dan II). Sesuai dengan pendapat Soekartawi (1993) bahwa nilai Ep yang semakin kecil menunjukkan bahwa pemasaran suatu komoditi semakin efisien, maka diketahui bahwa pada saluran I, PP1 dan PP2 melaksanakan kegiatan pemasaran yang lebih efisien dibandingkan dengan PP3.</w:t>
      </w:r>
    </w:p>
    <w:p w:rsidR="008F76DD" w:rsidRDefault="008F76DD" w:rsidP="00C20581">
      <w:pPr>
        <w:spacing w:line="276" w:lineRule="auto"/>
        <w:ind w:firstLine="567"/>
        <w:jc w:val="both"/>
        <w:rPr>
          <w:rFonts w:ascii="Arial" w:hAnsi="Arial" w:cs="Arial"/>
          <w:sz w:val="22"/>
        </w:rPr>
      </w:pPr>
      <w:r w:rsidRPr="008F76DD">
        <w:rPr>
          <w:rFonts w:ascii="Arial" w:hAnsi="Arial" w:cs="Arial"/>
          <w:sz w:val="22"/>
          <w:lang w:val="id-ID"/>
        </w:rPr>
        <w:t xml:space="preserve">Jika ditinjau dari sisi PB, dimana biaya produksi kerbau adalah Rp. 12.292/kg, sementara nilai jual kerbau di tingkat konsumen adalah Rp. 27.538/kg akan menghasilkan nilai Ep = 0,45. Hal ini bisa diartikan bahwa pemasaran kerbau masih belum efisien karena PB harus menanggung biaya terbesar, yaitu Rp. 12.292/kg atau sekitar 45% dari harga kerbau di tingkat konsumen. Namun demikian, hal ini adalah wajar karena peternak melakukan usaha ternak dan mereka memperoleh keuntungan 41,1% dari usahataninya dengan RCR 1,38 yang berarti usaha ternak layak dilakukan. Harga jual PB memberikan kontribusi 60% pada harga di tingkat konsumen, sementara 40% sisanya terdistribusi pada PP1, PP2 dan PP3 yang berupa biaya pemasaran dan keuntungan pedagang. Hal ini menunjukkan bahwa sebenarnya PB </w:t>
      </w:r>
      <w:r w:rsidRPr="008F76DD">
        <w:rPr>
          <w:rFonts w:ascii="Arial" w:hAnsi="Arial" w:cs="Arial"/>
          <w:sz w:val="22"/>
          <w:lang w:val="id-ID"/>
        </w:rPr>
        <w:lastRenderedPageBreak/>
        <w:t xml:space="preserve">telah memiliki posisi tawar cukup baik terhadap harga kerbau di pasar. Jika ditinjau dari keuntungan, PB pada Saluran I dan II memperoleh keuntungan Rp. 4,441,-/kg dari selisih harga jual dengan biaya produksi, sementara keuntungan yang diperoleh PP1 Rp. 1.687/kg pada Saluran I, PP2 Rp. 1.702/kg pada Saluran I dan Rp. 3.778/kg pada Saluran II, dan PP3 Rp. 3.894/kg pada Saluran I dan II, yang semuanya lebih kecil dari keuntungan yang diperoleh PB. Dengan demikian dapat dinyatakan bahwa Saluran I sudah cukup efisien untuk PB, hal ini terbukti bahwa 71% PB menggunakan saluran I untuk memasarkan kerbaunya. Saluran II juga sudah cukup efisien untuk peternak, namun hanya digunakan oleh 29% PB. </w:t>
      </w:r>
    </w:p>
    <w:p w:rsidR="00C20581" w:rsidRPr="00C20581" w:rsidRDefault="00C20581" w:rsidP="00C20581">
      <w:pPr>
        <w:spacing w:line="276" w:lineRule="auto"/>
        <w:ind w:firstLine="567"/>
        <w:jc w:val="both"/>
        <w:rPr>
          <w:rFonts w:ascii="Arial" w:hAnsi="Arial" w:cs="Arial"/>
          <w:sz w:val="22"/>
        </w:rPr>
      </w:pPr>
    </w:p>
    <w:p w:rsidR="00C20581" w:rsidRPr="00C20581" w:rsidRDefault="00C20581" w:rsidP="00C20581">
      <w:pPr>
        <w:spacing w:line="276" w:lineRule="auto"/>
        <w:rPr>
          <w:rFonts w:ascii="Arial" w:hAnsi="Arial" w:cs="Arial"/>
          <w:b/>
          <w:sz w:val="20"/>
        </w:rPr>
      </w:pPr>
      <w:r w:rsidRPr="00C20581">
        <w:rPr>
          <w:rFonts w:ascii="Arial" w:hAnsi="Arial" w:cs="Arial"/>
          <w:b/>
          <w:sz w:val="22"/>
          <w:lang w:val="id-ID"/>
        </w:rPr>
        <w:t>Saluran III, IV dan IV</w:t>
      </w:r>
    </w:p>
    <w:p w:rsidR="00C20581" w:rsidRPr="00C20581" w:rsidRDefault="00C20581" w:rsidP="00C20581">
      <w:pPr>
        <w:spacing w:line="276" w:lineRule="auto"/>
        <w:ind w:firstLine="567"/>
        <w:jc w:val="both"/>
        <w:rPr>
          <w:rFonts w:ascii="Arial" w:hAnsi="Arial" w:cs="Arial"/>
          <w:sz w:val="22"/>
          <w:lang w:val="id-ID"/>
        </w:rPr>
      </w:pPr>
      <w:r w:rsidRPr="00C20581">
        <w:rPr>
          <w:rFonts w:ascii="Arial" w:hAnsi="Arial" w:cs="Arial"/>
          <w:sz w:val="22"/>
          <w:lang w:val="id-ID"/>
        </w:rPr>
        <w:t xml:space="preserve">Saluran pemasaran III, IV dan V tidak melibatkan PB tetapi hanya PM yang terlibat sebagai produsen kerbau. Pada saluran II, PM memasarkan kerbau langsung ke PP2 tanpa melalui PP1. Marjin total lebih rendah dari marjin total pada saluran I dan II karena harga di tingkat PM lebih tinggi Rp.14/kg dibandingkan dengan harga kerbau pada PB. Seperti halnya pada saluran I dan II, keuntungan yang diperoleh PM (45,2%) lebih besar dibandingkan dengan keuntungan yang diperoleh PP2 sebesar 35% dan PP3 sebesar 36,1% dari total marjin. Pedagang pengumpul memang memperoleh marjin yang besar, yaitu 61% untuk PP3 dan 39% untuk PP2, namun demikian </w:t>
      </w:r>
      <w:r w:rsidRPr="00C20581">
        <w:rPr>
          <w:rFonts w:ascii="Arial" w:hAnsi="Arial" w:cs="Arial"/>
          <w:sz w:val="22"/>
          <w:lang w:val="id-ID"/>
        </w:rPr>
        <w:lastRenderedPageBreak/>
        <w:t>para pedagang tersebut masih harus menanggung biaya pemasaran sebesar 3,6% dan 25,3%. Jadi dapat dinyatakan bahwa Saluran III sudah cukup efisien untuk PM, hal ini terbukti bahwa 79% PM menggunakan saluran III untuk memasarkan kerbaunya.</w:t>
      </w:r>
    </w:p>
    <w:p w:rsidR="00C20581" w:rsidRPr="00C20581" w:rsidRDefault="00C20581" w:rsidP="00C20581">
      <w:pPr>
        <w:spacing w:line="276" w:lineRule="auto"/>
        <w:ind w:firstLine="567"/>
        <w:jc w:val="both"/>
        <w:rPr>
          <w:rFonts w:ascii="Arial" w:hAnsi="Arial" w:cs="Arial"/>
          <w:sz w:val="22"/>
          <w:lang w:val="id-ID"/>
        </w:rPr>
      </w:pPr>
      <w:r w:rsidRPr="00C20581">
        <w:rPr>
          <w:rFonts w:ascii="Arial" w:hAnsi="Arial" w:cs="Arial"/>
          <w:sz w:val="22"/>
          <w:lang w:val="id-ID"/>
        </w:rPr>
        <w:t>Jika ditinjau dari biaya produksi, seperti halnya PB pada Saluran I dan II,  PM memang harus menanggung biaya terbesar, yaitu Rp. 11.869/kg atau  sekitar 43% dari harga kerbau di tingkat konsumen. Hal ini adalah wajar karena peternak melakukan usaha ternak dan mereka memperoleh keuntungan sekitar 45% dari usaha ternak dengan RCR 1,43 yang berarti usaha ternak layak dilakukan. Harga jual PM memberikan kontribusi 61% pada harga di tingkat konsumen, sementara 39% sisanya terdistribusi pada PP2 dan PP3 yang berupa biaya pemasaran dan keuntungan pedagang. Hal ini menunjukkan bahwa sebenarnya PM telah memiliki posisi tawar cukup baik terhadap harga kerbau di pasar.</w:t>
      </w:r>
    </w:p>
    <w:p w:rsidR="00C20581" w:rsidRPr="00C20581" w:rsidRDefault="00C20581" w:rsidP="00C20581">
      <w:pPr>
        <w:spacing w:line="276" w:lineRule="auto"/>
        <w:ind w:firstLine="567"/>
        <w:jc w:val="both"/>
        <w:rPr>
          <w:rFonts w:ascii="Arial" w:hAnsi="Arial" w:cs="Arial"/>
          <w:sz w:val="22"/>
          <w:lang w:val="id-ID"/>
        </w:rPr>
      </w:pPr>
      <w:r w:rsidRPr="00C20581">
        <w:rPr>
          <w:rFonts w:ascii="Arial" w:hAnsi="Arial" w:cs="Arial"/>
          <w:sz w:val="22"/>
          <w:lang w:val="id-ID"/>
        </w:rPr>
        <w:t xml:space="preserve">Pada Saluran III, nampak jelas bahwa posisi tawar PM sangat lemah, karena PM menjual kerbau langsung ke PP3 dengan harga yang sama seperti pada Saluran III, sementara PP3 menjual kerbau ke konsumen dengan harga yang sama dengan Saluran II. Dengan demikian 100% marjin dimiliki oleh PP3 dengan keuntungan Rp. 8.058 /kg atau 74,7% dari total marjin. Besarnya keuntungan  yang diperoleh PP3 pada Saluran III ini hampir separuh harga jual kerbau di tingkat PM. Dengan  demikian dapat </w:t>
      </w:r>
      <w:r w:rsidRPr="00C20581">
        <w:rPr>
          <w:rFonts w:ascii="Arial" w:hAnsi="Arial" w:cs="Arial"/>
          <w:sz w:val="22"/>
          <w:lang w:val="id-ID"/>
        </w:rPr>
        <w:lastRenderedPageBreak/>
        <w:t>dinyatakan bahwa Saluran IV ini sangat tidak efisien bagi peternak. Kondisi ini rupanya sudah disadari oleh peternak (PM), karena dalam kenyataan di lapangan hanya 4% PM yang menggunakan Saluran IV ini untuk memasarkan kerbau.</w:t>
      </w:r>
    </w:p>
    <w:p w:rsidR="00C20581" w:rsidRDefault="00C20581" w:rsidP="00C20581">
      <w:pPr>
        <w:spacing w:line="276" w:lineRule="auto"/>
        <w:ind w:firstLine="567"/>
        <w:jc w:val="both"/>
        <w:rPr>
          <w:rFonts w:ascii="Arial" w:hAnsi="Arial" w:cs="Arial"/>
          <w:sz w:val="22"/>
        </w:rPr>
      </w:pPr>
      <w:r w:rsidRPr="00C20581">
        <w:rPr>
          <w:rFonts w:ascii="Arial" w:hAnsi="Arial" w:cs="Arial"/>
          <w:sz w:val="22"/>
          <w:lang w:val="id-ID"/>
        </w:rPr>
        <w:t>Saluran V merupakan saluran pemasaran yang terpendek karena tidak melibatkan pedagang pengumpul. Pada Saluran V ini, semua marjin dimiliki oleh peternak, dan konsumen diuntungkan dengan harga yang lebih murah dibandingkan harga kerbau pada saluran I, II, II dan IV. Meskipun Saluran V merupakan saluran paling efisien, hanya 20% PM yang menggunakan saluran V ini. Hal ini diduga terkait dengan ketidakberdayaan peternak dalam menanggung biaya-biaya pemasaran seperti transportasi, tenaga kerja, retribusi, resiko susut dan bunga modal.</w:t>
      </w:r>
    </w:p>
    <w:p w:rsidR="00C20581" w:rsidRPr="00C20581" w:rsidRDefault="00C20581" w:rsidP="00C20581">
      <w:pPr>
        <w:spacing w:line="276" w:lineRule="auto"/>
        <w:ind w:firstLine="567"/>
        <w:jc w:val="both"/>
        <w:rPr>
          <w:rFonts w:ascii="Arial" w:hAnsi="Arial" w:cs="Arial"/>
          <w:sz w:val="20"/>
        </w:rPr>
      </w:pPr>
    </w:p>
    <w:p w:rsidR="00C20581" w:rsidRDefault="00C20581" w:rsidP="00C20581">
      <w:pPr>
        <w:pStyle w:val="Heading2"/>
        <w:spacing w:before="120" w:after="120" w:line="276" w:lineRule="auto"/>
        <w:rPr>
          <w:rFonts w:ascii="Arial" w:hAnsi="Arial" w:cs="Arial"/>
          <w:i w:val="0"/>
          <w:iCs w:val="0"/>
          <w:sz w:val="22"/>
          <w:szCs w:val="24"/>
        </w:rPr>
      </w:pPr>
      <w:r w:rsidRPr="00C20581">
        <w:rPr>
          <w:rFonts w:ascii="Arial" w:hAnsi="Arial" w:cs="Arial"/>
          <w:i w:val="0"/>
          <w:iCs w:val="0"/>
          <w:sz w:val="22"/>
          <w:szCs w:val="24"/>
          <w:lang w:val="id-ID"/>
        </w:rPr>
        <w:lastRenderedPageBreak/>
        <w:t>Pengaruh Biaya Pemasaran pada Keuntungan Pemasaran</w:t>
      </w:r>
    </w:p>
    <w:p w:rsidR="00C20581" w:rsidRDefault="00C20581" w:rsidP="00C20581">
      <w:pPr>
        <w:pStyle w:val="ListParagraph"/>
        <w:numPr>
          <w:ilvl w:val="0"/>
          <w:numId w:val="3"/>
        </w:numPr>
        <w:ind w:left="284" w:hanging="284"/>
        <w:rPr>
          <w:rFonts w:ascii="Arial" w:hAnsi="Arial" w:cs="Arial"/>
          <w:b/>
          <w:sz w:val="22"/>
        </w:rPr>
      </w:pPr>
      <w:proofErr w:type="spellStart"/>
      <w:r w:rsidRPr="00C20581">
        <w:rPr>
          <w:rFonts w:ascii="Arial" w:hAnsi="Arial" w:cs="Arial"/>
          <w:b/>
          <w:sz w:val="22"/>
        </w:rPr>
        <w:t>Pedagang</w:t>
      </w:r>
      <w:proofErr w:type="spellEnd"/>
      <w:r w:rsidRPr="00C20581">
        <w:rPr>
          <w:rFonts w:ascii="Arial" w:hAnsi="Arial" w:cs="Arial"/>
          <w:b/>
          <w:sz w:val="22"/>
        </w:rPr>
        <w:t xml:space="preserve"> </w:t>
      </w:r>
      <w:proofErr w:type="spellStart"/>
      <w:r w:rsidRPr="00C20581">
        <w:rPr>
          <w:rFonts w:ascii="Arial" w:hAnsi="Arial" w:cs="Arial"/>
          <w:b/>
          <w:sz w:val="22"/>
        </w:rPr>
        <w:t>Pengumpul</w:t>
      </w:r>
      <w:proofErr w:type="spellEnd"/>
      <w:r w:rsidRPr="00C20581">
        <w:rPr>
          <w:rFonts w:ascii="Arial" w:hAnsi="Arial" w:cs="Arial"/>
          <w:b/>
          <w:sz w:val="22"/>
        </w:rPr>
        <w:t xml:space="preserve"> I</w:t>
      </w:r>
    </w:p>
    <w:p w:rsidR="00C20581" w:rsidRPr="00C20581" w:rsidRDefault="00C20581" w:rsidP="00C20581">
      <w:pPr>
        <w:pStyle w:val="ListParagraph"/>
        <w:spacing w:line="276" w:lineRule="auto"/>
        <w:ind w:left="284" w:firstLine="567"/>
        <w:jc w:val="both"/>
        <w:rPr>
          <w:rFonts w:ascii="Arial" w:hAnsi="Arial" w:cs="Arial"/>
          <w:sz w:val="22"/>
          <w:lang w:val="id-ID"/>
        </w:rPr>
      </w:pPr>
      <w:r w:rsidRPr="00C20581">
        <w:rPr>
          <w:rFonts w:ascii="Arial" w:hAnsi="Arial" w:cs="Arial"/>
          <w:sz w:val="22"/>
          <w:lang w:val="id-ID"/>
        </w:rPr>
        <w:t>Hasil analisis yang disajikan dalam Tabel 1. menunjukkan bahwa biaya pemasaran yang dikeluarkan oleh PP1 secara simultan berpengaruh sangat nyata pada keuntungan pemasaran PP1. Hal ini dapat dilihat dari nilai peluang F</w:t>
      </w:r>
      <w:r w:rsidRPr="00C20581">
        <w:rPr>
          <w:rFonts w:ascii="Arial" w:hAnsi="Arial" w:cs="Arial"/>
          <w:sz w:val="22"/>
          <w:vertAlign w:val="subscript"/>
          <w:lang w:val="id-ID"/>
        </w:rPr>
        <w:t>hitung</w:t>
      </w:r>
      <w:r w:rsidRPr="00C20581">
        <w:rPr>
          <w:rFonts w:ascii="Arial" w:hAnsi="Arial" w:cs="Arial"/>
          <w:sz w:val="22"/>
          <w:lang w:val="id-ID"/>
        </w:rPr>
        <w:t xml:space="preserve"> yang lebih kecil dari p = 0,05. Nilai koefisien determinasi (R</w:t>
      </w:r>
      <w:r w:rsidRPr="00C20581">
        <w:rPr>
          <w:rFonts w:ascii="Arial" w:hAnsi="Arial" w:cs="Arial"/>
          <w:sz w:val="22"/>
          <w:vertAlign w:val="superscript"/>
          <w:lang w:val="id-ID"/>
        </w:rPr>
        <w:t>2</w:t>
      </w:r>
      <w:r w:rsidRPr="00C20581">
        <w:rPr>
          <w:rFonts w:ascii="Arial" w:hAnsi="Arial" w:cs="Arial"/>
          <w:sz w:val="22"/>
          <w:lang w:val="id-ID"/>
        </w:rPr>
        <w:t xml:space="preserve">) sebesar 1,00 menunjukkan bahwa biaya pemasaran yang dikeluarkan oleh PP1 seluruhya (100%) berkontribusi pada variasi keuntungan PP1. Pengaruh masing-masing biaya pemasaran secara parsial juga nyata sesuai dengan nilai peluang t </w:t>
      </w:r>
      <w:r w:rsidRPr="00C20581">
        <w:rPr>
          <w:rFonts w:ascii="Arial" w:hAnsi="Arial" w:cs="Arial"/>
          <w:sz w:val="22"/>
          <w:vertAlign w:val="subscript"/>
          <w:lang w:val="id-ID"/>
        </w:rPr>
        <w:t>hitung</w:t>
      </w:r>
      <w:r w:rsidRPr="00C20581">
        <w:rPr>
          <w:rFonts w:ascii="Arial" w:hAnsi="Arial" w:cs="Arial"/>
          <w:sz w:val="22"/>
          <w:lang w:val="id-ID"/>
        </w:rPr>
        <w:t xml:space="preserve"> untuk semua variabel biaya pemasaran yang lebih kecil dari 0,05.</w:t>
      </w:r>
    </w:p>
    <w:p w:rsidR="00C20581" w:rsidRDefault="00C20581" w:rsidP="00C20581">
      <w:pPr>
        <w:pStyle w:val="ListParagraph"/>
        <w:ind w:left="284"/>
        <w:rPr>
          <w:rFonts w:ascii="Arial" w:hAnsi="Arial" w:cs="Arial"/>
          <w:b/>
          <w:sz w:val="22"/>
        </w:rPr>
      </w:pPr>
    </w:p>
    <w:p w:rsidR="00C20581" w:rsidRDefault="00C20581" w:rsidP="00C20581">
      <w:pPr>
        <w:pStyle w:val="ListParagraph"/>
        <w:ind w:left="284"/>
        <w:rPr>
          <w:rFonts w:ascii="Arial" w:hAnsi="Arial" w:cs="Arial"/>
          <w:b/>
          <w:sz w:val="22"/>
        </w:rPr>
        <w:sectPr w:rsidR="00C20581" w:rsidSect="008F76DD">
          <w:type w:val="continuous"/>
          <w:pgSz w:w="11907" w:h="16840" w:code="9"/>
          <w:pgMar w:top="1701" w:right="1701" w:bottom="2268" w:left="2268" w:header="720" w:footer="720" w:gutter="0"/>
          <w:cols w:num="2" w:space="720"/>
          <w:docGrid w:linePitch="360"/>
        </w:sectPr>
      </w:pPr>
    </w:p>
    <w:p w:rsidR="00C20581" w:rsidRPr="00C20581" w:rsidRDefault="00C20581" w:rsidP="00AF1FEC">
      <w:pPr>
        <w:pStyle w:val="Caption"/>
        <w:spacing w:line="276" w:lineRule="auto"/>
        <w:rPr>
          <w:rFonts w:ascii="Arial" w:hAnsi="Arial" w:cs="Arial"/>
          <w:sz w:val="20"/>
          <w:lang w:val="id-ID"/>
        </w:rPr>
      </w:pPr>
      <w:bookmarkStart w:id="2" w:name="_Toc127631431"/>
      <w:bookmarkStart w:id="3" w:name="_Toc132995342"/>
      <w:r w:rsidRPr="00AF1FEC">
        <w:rPr>
          <w:rFonts w:ascii="Arial" w:hAnsi="Arial" w:cs="Arial"/>
          <w:sz w:val="22"/>
          <w:lang w:val="id-ID"/>
        </w:rPr>
        <w:lastRenderedPageBreak/>
        <w:t>Tabel 1.</w:t>
      </w:r>
      <w:r w:rsidRPr="00AF1FEC">
        <w:rPr>
          <w:rFonts w:ascii="Arial" w:hAnsi="Arial" w:cs="Arial"/>
          <w:sz w:val="22"/>
          <w:lang w:val="id-ID"/>
        </w:rPr>
        <w:tab/>
        <w:t>Koefisien Regresi, t</w:t>
      </w:r>
      <w:r w:rsidRPr="00AF1FEC">
        <w:rPr>
          <w:rFonts w:ascii="Arial" w:hAnsi="Arial" w:cs="Arial"/>
          <w:sz w:val="22"/>
          <w:vertAlign w:val="subscript"/>
          <w:lang w:val="id-ID"/>
        </w:rPr>
        <w:t>hitung</w:t>
      </w:r>
      <w:r w:rsidRPr="00AF1FEC">
        <w:rPr>
          <w:rFonts w:ascii="Arial" w:hAnsi="Arial" w:cs="Arial"/>
          <w:sz w:val="22"/>
          <w:lang w:val="id-ID"/>
        </w:rPr>
        <w:t>, F</w:t>
      </w:r>
      <w:r w:rsidRPr="00AF1FEC">
        <w:rPr>
          <w:rFonts w:ascii="Arial" w:hAnsi="Arial" w:cs="Arial"/>
          <w:sz w:val="22"/>
          <w:vertAlign w:val="subscript"/>
          <w:lang w:val="id-ID"/>
        </w:rPr>
        <w:t>hitung</w:t>
      </w:r>
      <w:r w:rsidRPr="00AF1FEC">
        <w:rPr>
          <w:rFonts w:ascii="Arial" w:hAnsi="Arial" w:cs="Arial"/>
          <w:sz w:val="22"/>
          <w:lang w:val="id-ID"/>
        </w:rPr>
        <w:t>, Peluang dan Koefisien Determinasi (R</w:t>
      </w:r>
      <w:r w:rsidRPr="00AF1FEC">
        <w:rPr>
          <w:rFonts w:ascii="Arial" w:hAnsi="Arial" w:cs="Arial"/>
          <w:sz w:val="22"/>
          <w:vertAlign w:val="superscript"/>
          <w:lang w:val="id-ID"/>
        </w:rPr>
        <w:t xml:space="preserve">2 </w:t>
      </w:r>
      <w:r w:rsidRPr="00AF1FEC">
        <w:rPr>
          <w:rFonts w:ascii="Arial" w:hAnsi="Arial" w:cs="Arial"/>
          <w:sz w:val="22"/>
          <w:lang w:val="id-ID"/>
        </w:rPr>
        <w:t>Antara Variabel Bebas dan Variabel Tidak Bebas</w:t>
      </w:r>
      <w:bookmarkEnd w:id="2"/>
      <w:bookmarkEnd w:id="3"/>
      <w:r w:rsidRPr="00AF1FEC">
        <w:rPr>
          <w:rFonts w:ascii="Arial" w:hAnsi="Arial" w:cs="Arial"/>
          <w:sz w:val="22"/>
          <w:lang w:val="id-ID"/>
        </w:rPr>
        <w:t>) pada Pedagang Pengumpul I</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121"/>
        <w:gridCol w:w="903"/>
        <w:gridCol w:w="1049"/>
        <w:gridCol w:w="1120"/>
        <w:gridCol w:w="1090"/>
        <w:gridCol w:w="657"/>
      </w:tblGrid>
      <w:tr w:rsidR="00C20581" w:rsidRPr="00C20581" w:rsidTr="00C20581">
        <w:tc>
          <w:tcPr>
            <w:tcW w:w="1998"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r w:rsidRPr="00C20581">
              <w:rPr>
                <w:rFonts w:ascii="Arial" w:hAnsi="Arial" w:cs="Arial"/>
                <w:b/>
                <w:sz w:val="20"/>
                <w:szCs w:val="20"/>
              </w:rPr>
              <w:t>Model</w:t>
            </w:r>
          </w:p>
        </w:tc>
        <w:tc>
          <w:tcPr>
            <w:tcW w:w="1121"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Koefisien</w:t>
            </w:r>
            <w:proofErr w:type="spellEnd"/>
          </w:p>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regresi</w:t>
            </w:r>
            <w:proofErr w:type="spellEnd"/>
          </w:p>
        </w:tc>
        <w:tc>
          <w:tcPr>
            <w:tcW w:w="903"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t</w:t>
            </w:r>
            <w:r w:rsidRPr="00C20581">
              <w:rPr>
                <w:rFonts w:ascii="Arial" w:hAnsi="Arial" w:cs="Arial"/>
                <w:b/>
                <w:sz w:val="20"/>
                <w:szCs w:val="20"/>
                <w:vertAlign w:val="subscript"/>
              </w:rPr>
              <w:t>hitung</w:t>
            </w:r>
            <w:proofErr w:type="spellEnd"/>
          </w:p>
        </w:tc>
        <w:tc>
          <w:tcPr>
            <w:tcW w:w="1049"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Peluang</w:t>
            </w:r>
            <w:proofErr w:type="spellEnd"/>
          </w:p>
        </w:tc>
        <w:tc>
          <w:tcPr>
            <w:tcW w:w="1120"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F</w:t>
            </w:r>
            <w:r w:rsidRPr="00C20581">
              <w:rPr>
                <w:rFonts w:ascii="Arial" w:hAnsi="Arial" w:cs="Arial"/>
                <w:b/>
                <w:sz w:val="20"/>
                <w:szCs w:val="20"/>
                <w:vertAlign w:val="subscript"/>
              </w:rPr>
              <w:t>hitung</w:t>
            </w:r>
            <w:proofErr w:type="spellEnd"/>
          </w:p>
        </w:tc>
        <w:tc>
          <w:tcPr>
            <w:tcW w:w="1090"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proofErr w:type="spellStart"/>
            <w:r w:rsidRPr="00C20581">
              <w:rPr>
                <w:rFonts w:ascii="Arial" w:hAnsi="Arial" w:cs="Arial"/>
                <w:b/>
                <w:sz w:val="20"/>
                <w:szCs w:val="20"/>
              </w:rPr>
              <w:t>Peluang</w:t>
            </w:r>
            <w:proofErr w:type="spellEnd"/>
          </w:p>
        </w:tc>
        <w:tc>
          <w:tcPr>
            <w:tcW w:w="657" w:type="dxa"/>
            <w:tcBorders>
              <w:bottom w:val="single" w:sz="4" w:space="0" w:color="auto"/>
            </w:tcBorders>
            <w:shd w:val="clear" w:color="auto" w:fill="auto"/>
            <w:vAlign w:val="center"/>
          </w:tcPr>
          <w:p w:rsidR="00C20581" w:rsidRPr="00C20581" w:rsidRDefault="00C20581" w:rsidP="00C20581">
            <w:pPr>
              <w:jc w:val="center"/>
              <w:rPr>
                <w:rFonts w:ascii="Arial" w:hAnsi="Arial" w:cs="Arial"/>
                <w:b/>
                <w:sz w:val="20"/>
                <w:szCs w:val="20"/>
              </w:rPr>
            </w:pPr>
            <w:r w:rsidRPr="00C20581">
              <w:rPr>
                <w:rFonts w:ascii="Arial" w:hAnsi="Arial" w:cs="Arial"/>
                <w:b/>
                <w:sz w:val="20"/>
                <w:szCs w:val="20"/>
              </w:rPr>
              <w:t>R</w:t>
            </w:r>
            <w:r w:rsidRPr="00C20581">
              <w:rPr>
                <w:rFonts w:ascii="Arial" w:hAnsi="Arial" w:cs="Arial"/>
                <w:b/>
                <w:sz w:val="20"/>
                <w:szCs w:val="20"/>
                <w:vertAlign w:val="superscript"/>
              </w:rPr>
              <w:t>2</w:t>
            </w:r>
          </w:p>
        </w:tc>
      </w:tr>
      <w:tr w:rsidR="00C20581" w:rsidRPr="00C20581" w:rsidTr="00F80890">
        <w:tc>
          <w:tcPr>
            <w:tcW w:w="1998" w:type="dxa"/>
            <w:tcBorders>
              <w:top w:val="single" w:sz="4" w:space="0" w:color="auto"/>
              <w:left w:val="single" w:sz="4" w:space="0" w:color="auto"/>
              <w:bottom w:val="nil"/>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Konstanta</w:t>
            </w:r>
            <w:proofErr w:type="spellEnd"/>
            <w:r w:rsidRPr="00C20581">
              <w:rPr>
                <w:rFonts w:ascii="Arial" w:hAnsi="Arial" w:cs="Arial"/>
                <w:sz w:val="20"/>
                <w:szCs w:val="20"/>
              </w:rPr>
              <w:t xml:space="preserve"> </w:t>
            </w:r>
          </w:p>
        </w:tc>
        <w:tc>
          <w:tcPr>
            <w:tcW w:w="1121" w:type="dxa"/>
            <w:tcBorders>
              <w:top w:val="single" w:sz="4" w:space="0" w:color="auto"/>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5061,903</w:t>
            </w:r>
          </w:p>
        </w:tc>
        <w:tc>
          <w:tcPr>
            <w:tcW w:w="903" w:type="dxa"/>
            <w:tcBorders>
              <w:top w:val="single" w:sz="4" w:space="0" w:color="auto"/>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77,449</w:t>
            </w:r>
          </w:p>
        </w:tc>
        <w:tc>
          <w:tcPr>
            <w:tcW w:w="1049" w:type="dxa"/>
            <w:tcBorders>
              <w:top w:val="single" w:sz="4" w:space="0" w:color="auto"/>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0,008</w:t>
            </w:r>
          </w:p>
        </w:tc>
        <w:tc>
          <w:tcPr>
            <w:tcW w:w="1120" w:type="dxa"/>
            <w:tcBorders>
              <w:top w:val="single" w:sz="4" w:space="0" w:color="auto"/>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r w:rsidRPr="00C20581">
              <w:rPr>
                <w:rFonts w:ascii="Arial" w:hAnsi="Arial" w:cs="Arial"/>
                <w:sz w:val="20"/>
                <w:szCs w:val="20"/>
              </w:rPr>
              <w:t>6278,882</w:t>
            </w:r>
          </w:p>
        </w:tc>
        <w:tc>
          <w:tcPr>
            <w:tcW w:w="1090" w:type="dxa"/>
            <w:tcBorders>
              <w:top w:val="single" w:sz="4" w:space="0" w:color="auto"/>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r w:rsidRPr="00C20581">
              <w:rPr>
                <w:rFonts w:ascii="Arial" w:hAnsi="Arial" w:cs="Arial"/>
                <w:sz w:val="20"/>
                <w:szCs w:val="20"/>
              </w:rPr>
              <w:t>0,010</w:t>
            </w:r>
          </w:p>
        </w:tc>
        <w:tc>
          <w:tcPr>
            <w:tcW w:w="657" w:type="dxa"/>
            <w:tcBorders>
              <w:top w:val="single" w:sz="4" w:space="0" w:color="auto"/>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r w:rsidRPr="00C20581">
              <w:rPr>
                <w:rFonts w:ascii="Arial" w:hAnsi="Arial" w:cs="Arial"/>
                <w:sz w:val="20"/>
                <w:szCs w:val="20"/>
              </w:rPr>
              <w:t>1.00</w:t>
            </w:r>
          </w:p>
        </w:tc>
      </w:tr>
      <w:tr w:rsidR="00C20581" w:rsidRPr="00C20581" w:rsidTr="00F80890">
        <w:tc>
          <w:tcPr>
            <w:tcW w:w="1998" w:type="dxa"/>
            <w:tcBorders>
              <w:top w:val="nil"/>
              <w:left w:val="single" w:sz="4" w:space="0" w:color="auto"/>
              <w:bottom w:val="nil"/>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Transportasi</w:t>
            </w:r>
            <w:proofErr w:type="spellEnd"/>
            <w:r w:rsidRPr="00C20581">
              <w:rPr>
                <w:rFonts w:ascii="Arial" w:hAnsi="Arial" w:cs="Arial"/>
                <w:sz w:val="20"/>
                <w:szCs w:val="20"/>
              </w:rPr>
              <w:t xml:space="preserve"> (X1)</w:t>
            </w:r>
          </w:p>
        </w:tc>
        <w:tc>
          <w:tcPr>
            <w:tcW w:w="1121"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-18,355</w:t>
            </w:r>
          </w:p>
        </w:tc>
        <w:tc>
          <w:tcPr>
            <w:tcW w:w="903"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-11,740</w:t>
            </w:r>
          </w:p>
        </w:tc>
        <w:tc>
          <w:tcPr>
            <w:tcW w:w="1049"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0,054</w:t>
            </w:r>
          </w:p>
        </w:tc>
        <w:tc>
          <w:tcPr>
            <w:tcW w:w="112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109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657"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r>
      <w:tr w:rsidR="00C20581" w:rsidRPr="00C20581" w:rsidTr="00F80890">
        <w:tc>
          <w:tcPr>
            <w:tcW w:w="1998" w:type="dxa"/>
            <w:tcBorders>
              <w:top w:val="nil"/>
              <w:left w:val="single" w:sz="4" w:space="0" w:color="auto"/>
              <w:bottom w:val="nil"/>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Tenaga</w:t>
            </w:r>
            <w:proofErr w:type="spellEnd"/>
            <w:r w:rsidRPr="00C20581">
              <w:rPr>
                <w:rFonts w:ascii="Arial" w:hAnsi="Arial" w:cs="Arial"/>
                <w:sz w:val="20"/>
                <w:szCs w:val="20"/>
              </w:rPr>
              <w:t xml:space="preserve"> </w:t>
            </w:r>
            <w:proofErr w:type="spellStart"/>
            <w:r w:rsidRPr="00C20581">
              <w:rPr>
                <w:rFonts w:ascii="Arial" w:hAnsi="Arial" w:cs="Arial"/>
                <w:sz w:val="20"/>
                <w:szCs w:val="20"/>
              </w:rPr>
              <w:t>Kerja</w:t>
            </w:r>
            <w:proofErr w:type="spellEnd"/>
            <w:r w:rsidRPr="00C20581">
              <w:rPr>
                <w:rFonts w:ascii="Arial" w:hAnsi="Arial" w:cs="Arial"/>
                <w:sz w:val="20"/>
                <w:szCs w:val="20"/>
              </w:rPr>
              <w:t xml:space="preserve"> (X2)</w:t>
            </w:r>
          </w:p>
        </w:tc>
        <w:tc>
          <w:tcPr>
            <w:tcW w:w="1121"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15,701</w:t>
            </w:r>
          </w:p>
        </w:tc>
        <w:tc>
          <w:tcPr>
            <w:tcW w:w="903"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13,753</w:t>
            </w:r>
          </w:p>
        </w:tc>
        <w:tc>
          <w:tcPr>
            <w:tcW w:w="1049"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0,046</w:t>
            </w:r>
          </w:p>
        </w:tc>
        <w:tc>
          <w:tcPr>
            <w:tcW w:w="112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109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657"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r>
      <w:tr w:rsidR="00C20581" w:rsidRPr="00C20581" w:rsidTr="00F80890">
        <w:tc>
          <w:tcPr>
            <w:tcW w:w="1998" w:type="dxa"/>
            <w:tcBorders>
              <w:top w:val="nil"/>
              <w:left w:val="single" w:sz="4" w:space="0" w:color="auto"/>
              <w:bottom w:val="nil"/>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Retribusi</w:t>
            </w:r>
            <w:proofErr w:type="spellEnd"/>
            <w:r w:rsidRPr="00C20581">
              <w:rPr>
                <w:rFonts w:ascii="Arial" w:hAnsi="Arial" w:cs="Arial"/>
                <w:sz w:val="20"/>
                <w:szCs w:val="20"/>
              </w:rPr>
              <w:t xml:space="preserve"> (X3)</w:t>
            </w:r>
          </w:p>
        </w:tc>
        <w:tc>
          <w:tcPr>
            <w:tcW w:w="1121"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-84,335</w:t>
            </w:r>
          </w:p>
        </w:tc>
        <w:tc>
          <w:tcPr>
            <w:tcW w:w="903"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-65,941</w:t>
            </w:r>
          </w:p>
        </w:tc>
        <w:tc>
          <w:tcPr>
            <w:tcW w:w="1049"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0,010</w:t>
            </w:r>
          </w:p>
        </w:tc>
        <w:tc>
          <w:tcPr>
            <w:tcW w:w="112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109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657"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r>
      <w:tr w:rsidR="00C20581" w:rsidRPr="00C20581" w:rsidTr="00F80890">
        <w:tc>
          <w:tcPr>
            <w:tcW w:w="1998" w:type="dxa"/>
            <w:tcBorders>
              <w:top w:val="nil"/>
              <w:left w:val="single" w:sz="4" w:space="0" w:color="auto"/>
              <w:bottom w:val="nil"/>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Resiko</w:t>
            </w:r>
            <w:proofErr w:type="spellEnd"/>
            <w:r w:rsidRPr="00C20581">
              <w:rPr>
                <w:rFonts w:ascii="Arial" w:hAnsi="Arial" w:cs="Arial"/>
                <w:sz w:val="20"/>
                <w:szCs w:val="20"/>
              </w:rPr>
              <w:t xml:space="preserve"> </w:t>
            </w:r>
            <w:proofErr w:type="spellStart"/>
            <w:r w:rsidRPr="00C20581">
              <w:rPr>
                <w:rFonts w:ascii="Arial" w:hAnsi="Arial" w:cs="Arial"/>
                <w:sz w:val="20"/>
                <w:szCs w:val="20"/>
              </w:rPr>
              <w:t>Susut</w:t>
            </w:r>
            <w:proofErr w:type="spellEnd"/>
            <w:r w:rsidRPr="00C20581">
              <w:rPr>
                <w:rFonts w:ascii="Arial" w:hAnsi="Arial" w:cs="Arial"/>
                <w:sz w:val="20"/>
                <w:szCs w:val="20"/>
              </w:rPr>
              <w:t xml:space="preserve"> (X4)</w:t>
            </w:r>
          </w:p>
        </w:tc>
        <w:tc>
          <w:tcPr>
            <w:tcW w:w="1121"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63,762</w:t>
            </w:r>
          </w:p>
        </w:tc>
        <w:tc>
          <w:tcPr>
            <w:tcW w:w="903"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68,744</w:t>
            </w:r>
          </w:p>
        </w:tc>
        <w:tc>
          <w:tcPr>
            <w:tcW w:w="1049" w:type="dxa"/>
            <w:tcBorders>
              <w:top w:val="nil"/>
              <w:left w:val="single" w:sz="4" w:space="0" w:color="auto"/>
              <w:bottom w:val="nil"/>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0,009</w:t>
            </w:r>
          </w:p>
        </w:tc>
        <w:tc>
          <w:tcPr>
            <w:tcW w:w="112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1090"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657" w:type="dxa"/>
            <w:tcBorders>
              <w:top w:val="nil"/>
              <w:left w:val="single" w:sz="4" w:space="0" w:color="auto"/>
              <w:bottom w:val="nil"/>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r>
      <w:tr w:rsidR="00C20581" w:rsidRPr="00C20581" w:rsidTr="00F80890">
        <w:tc>
          <w:tcPr>
            <w:tcW w:w="1998" w:type="dxa"/>
            <w:tcBorders>
              <w:top w:val="nil"/>
              <w:left w:val="single" w:sz="4" w:space="0" w:color="auto"/>
              <w:bottom w:val="single" w:sz="4" w:space="0" w:color="auto"/>
              <w:right w:val="single" w:sz="4" w:space="0" w:color="auto"/>
            </w:tcBorders>
          </w:tcPr>
          <w:p w:rsidR="00C20581" w:rsidRPr="00C20581" w:rsidRDefault="00C20581" w:rsidP="00F80890">
            <w:pPr>
              <w:rPr>
                <w:rFonts w:ascii="Arial" w:hAnsi="Arial" w:cs="Arial"/>
                <w:sz w:val="20"/>
                <w:szCs w:val="20"/>
              </w:rPr>
            </w:pPr>
            <w:proofErr w:type="spellStart"/>
            <w:r w:rsidRPr="00C20581">
              <w:rPr>
                <w:rFonts w:ascii="Arial" w:hAnsi="Arial" w:cs="Arial"/>
                <w:sz w:val="20"/>
                <w:szCs w:val="20"/>
              </w:rPr>
              <w:t>Bunga</w:t>
            </w:r>
            <w:proofErr w:type="spellEnd"/>
            <w:r w:rsidRPr="00C20581">
              <w:rPr>
                <w:rFonts w:ascii="Arial" w:hAnsi="Arial" w:cs="Arial"/>
                <w:sz w:val="20"/>
                <w:szCs w:val="20"/>
              </w:rPr>
              <w:t xml:space="preserve"> Modal (X5)</w:t>
            </w:r>
          </w:p>
        </w:tc>
        <w:tc>
          <w:tcPr>
            <w:tcW w:w="1121" w:type="dxa"/>
            <w:tcBorders>
              <w:top w:val="nil"/>
              <w:left w:val="single" w:sz="4" w:space="0" w:color="auto"/>
              <w:bottom w:val="single" w:sz="4" w:space="0" w:color="auto"/>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-6,651</w:t>
            </w:r>
          </w:p>
        </w:tc>
        <w:tc>
          <w:tcPr>
            <w:tcW w:w="903" w:type="dxa"/>
            <w:tcBorders>
              <w:top w:val="nil"/>
              <w:left w:val="single" w:sz="4" w:space="0" w:color="auto"/>
              <w:bottom w:val="single" w:sz="4" w:space="0" w:color="auto"/>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-14,253</w:t>
            </w:r>
          </w:p>
        </w:tc>
        <w:tc>
          <w:tcPr>
            <w:tcW w:w="1049" w:type="dxa"/>
            <w:tcBorders>
              <w:top w:val="nil"/>
              <w:left w:val="single" w:sz="4" w:space="0" w:color="auto"/>
              <w:bottom w:val="single" w:sz="4" w:space="0" w:color="auto"/>
              <w:right w:val="single" w:sz="4" w:space="0" w:color="auto"/>
            </w:tcBorders>
            <w:vAlign w:val="center"/>
          </w:tcPr>
          <w:p w:rsidR="00C20581" w:rsidRPr="00C20581" w:rsidRDefault="00C20581" w:rsidP="00F80890">
            <w:pPr>
              <w:autoSpaceDE w:val="0"/>
              <w:autoSpaceDN w:val="0"/>
              <w:adjustRightInd w:val="0"/>
              <w:jc w:val="right"/>
              <w:rPr>
                <w:rFonts w:ascii="Arial" w:hAnsi="Arial" w:cs="Arial"/>
                <w:color w:val="000000"/>
                <w:sz w:val="20"/>
                <w:szCs w:val="20"/>
              </w:rPr>
            </w:pPr>
            <w:r w:rsidRPr="00C20581">
              <w:rPr>
                <w:rFonts w:ascii="Arial" w:hAnsi="Arial" w:cs="Arial"/>
                <w:color w:val="000000"/>
                <w:sz w:val="20"/>
                <w:szCs w:val="20"/>
              </w:rPr>
              <w:t>0,045</w:t>
            </w:r>
          </w:p>
        </w:tc>
        <w:tc>
          <w:tcPr>
            <w:tcW w:w="1120" w:type="dxa"/>
            <w:tcBorders>
              <w:top w:val="nil"/>
              <w:left w:val="single" w:sz="4" w:space="0" w:color="auto"/>
              <w:bottom w:val="single" w:sz="4" w:space="0" w:color="auto"/>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1090" w:type="dxa"/>
            <w:tcBorders>
              <w:top w:val="nil"/>
              <w:left w:val="single" w:sz="4" w:space="0" w:color="auto"/>
              <w:bottom w:val="single" w:sz="4" w:space="0" w:color="auto"/>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c>
          <w:tcPr>
            <w:tcW w:w="657" w:type="dxa"/>
            <w:tcBorders>
              <w:top w:val="nil"/>
              <w:left w:val="single" w:sz="4" w:space="0" w:color="auto"/>
              <w:bottom w:val="single" w:sz="4" w:space="0" w:color="auto"/>
              <w:right w:val="single" w:sz="4" w:space="0" w:color="auto"/>
            </w:tcBorders>
          </w:tcPr>
          <w:p w:rsidR="00C20581" w:rsidRPr="00C20581" w:rsidRDefault="00C20581" w:rsidP="00F80890">
            <w:pPr>
              <w:autoSpaceDE w:val="0"/>
              <w:autoSpaceDN w:val="0"/>
              <w:adjustRightInd w:val="0"/>
              <w:jc w:val="right"/>
              <w:rPr>
                <w:rFonts w:ascii="Arial" w:hAnsi="Arial" w:cs="Arial"/>
                <w:sz w:val="20"/>
                <w:szCs w:val="20"/>
              </w:rPr>
            </w:pPr>
          </w:p>
        </w:tc>
      </w:tr>
    </w:tbl>
    <w:p w:rsidR="00C20581" w:rsidRDefault="00C20581" w:rsidP="00C20581">
      <w:pPr>
        <w:pStyle w:val="ListParagraph"/>
        <w:ind w:left="284"/>
        <w:rPr>
          <w:rFonts w:ascii="Arial" w:hAnsi="Arial" w:cs="Arial"/>
          <w:b/>
          <w:sz w:val="22"/>
        </w:rPr>
      </w:pPr>
    </w:p>
    <w:p w:rsidR="00C20581" w:rsidRDefault="00C20581" w:rsidP="00C20581">
      <w:pPr>
        <w:rPr>
          <w:rFonts w:ascii="Arial" w:hAnsi="Arial" w:cs="Arial"/>
          <w:b/>
          <w:sz w:val="22"/>
        </w:rPr>
        <w:sectPr w:rsidR="00C20581" w:rsidSect="00C20581">
          <w:type w:val="continuous"/>
          <w:pgSz w:w="11907" w:h="16840" w:code="9"/>
          <w:pgMar w:top="1701" w:right="1701" w:bottom="2268" w:left="2268" w:header="720" w:footer="720" w:gutter="0"/>
          <w:cols w:space="720"/>
          <w:docGrid w:linePitch="360"/>
        </w:sectPr>
      </w:pPr>
    </w:p>
    <w:p w:rsidR="00C20581" w:rsidRDefault="00C20581" w:rsidP="00DB2C4E">
      <w:pPr>
        <w:spacing w:before="120" w:line="276" w:lineRule="auto"/>
        <w:jc w:val="both"/>
        <w:rPr>
          <w:rFonts w:ascii="Arial" w:hAnsi="Arial" w:cs="Arial"/>
          <w:sz w:val="22"/>
        </w:rPr>
      </w:pPr>
      <w:proofErr w:type="spellStart"/>
      <w:r w:rsidRPr="00C20581">
        <w:rPr>
          <w:rFonts w:ascii="Arial" w:hAnsi="Arial" w:cs="Arial"/>
          <w:sz w:val="22"/>
        </w:rPr>
        <w:lastRenderedPageBreak/>
        <w:t>Berdasarkan</w:t>
      </w:r>
      <w:proofErr w:type="spellEnd"/>
      <w:r w:rsidRPr="00C20581">
        <w:rPr>
          <w:rFonts w:ascii="Arial" w:hAnsi="Arial" w:cs="Arial"/>
          <w:sz w:val="22"/>
        </w:rPr>
        <w:t xml:space="preserve"> </w:t>
      </w:r>
      <w:proofErr w:type="spellStart"/>
      <w:r w:rsidRPr="00C20581">
        <w:rPr>
          <w:rFonts w:ascii="Arial" w:hAnsi="Arial" w:cs="Arial"/>
          <w:sz w:val="22"/>
        </w:rPr>
        <w:t>nilai</w:t>
      </w:r>
      <w:proofErr w:type="spellEnd"/>
      <w:r w:rsidRPr="00C20581">
        <w:rPr>
          <w:rFonts w:ascii="Arial" w:hAnsi="Arial" w:cs="Arial"/>
          <w:sz w:val="22"/>
        </w:rPr>
        <w:t xml:space="preserve"> </w:t>
      </w:r>
      <w:proofErr w:type="spellStart"/>
      <w:r w:rsidRPr="00C20581">
        <w:rPr>
          <w:rFonts w:ascii="Arial" w:hAnsi="Arial" w:cs="Arial"/>
          <w:sz w:val="22"/>
        </w:rPr>
        <w:t>koefisien</w:t>
      </w:r>
      <w:proofErr w:type="spellEnd"/>
      <w:r w:rsidRPr="00C20581">
        <w:rPr>
          <w:rFonts w:ascii="Arial" w:hAnsi="Arial" w:cs="Arial"/>
          <w:sz w:val="22"/>
        </w:rPr>
        <w:t xml:space="preserve"> </w:t>
      </w:r>
      <w:proofErr w:type="spellStart"/>
      <w:r w:rsidRPr="00C20581">
        <w:rPr>
          <w:rFonts w:ascii="Arial" w:hAnsi="Arial" w:cs="Arial"/>
          <w:sz w:val="22"/>
        </w:rPr>
        <w:t>regresi</w:t>
      </w:r>
      <w:proofErr w:type="spellEnd"/>
      <w:r w:rsidRPr="00C20581">
        <w:rPr>
          <w:rFonts w:ascii="Arial" w:hAnsi="Arial" w:cs="Arial"/>
          <w:sz w:val="22"/>
        </w:rPr>
        <w:t xml:space="preserve"> (b), </w:t>
      </w:r>
      <w:proofErr w:type="spellStart"/>
      <w:r w:rsidRPr="00C20581">
        <w:rPr>
          <w:rFonts w:ascii="Arial" w:hAnsi="Arial" w:cs="Arial"/>
          <w:sz w:val="22"/>
        </w:rPr>
        <w:t>dan</w:t>
      </w:r>
      <w:proofErr w:type="spellEnd"/>
      <w:r w:rsidRPr="00C20581">
        <w:rPr>
          <w:rFonts w:ascii="Arial" w:hAnsi="Arial" w:cs="Arial"/>
          <w:sz w:val="22"/>
        </w:rPr>
        <w:t xml:space="preserve"> </w:t>
      </w:r>
      <w:proofErr w:type="spellStart"/>
      <w:r w:rsidRPr="00C20581">
        <w:rPr>
          <w:rFonts w:ascii="Arial" w:hAnsi="Arial" w:cs="Arial"/>
          <w:sz w:val="22"/>
        </w:rPr>
        <w:t>konstanta</w:t>
      </w:r>
      <w:proofErr w:type="spellEnd"/>
      <w:r w:rsidRPr="00C20581">
        <w:rPr>
          <w:rFonts w:ascii="Arial" w:hAnsi="Arial" w:cs="Arial"/>
          <w:sz w:val="22"/>
        </w:rPr>
        <w:t xml:space="preserve"> (a), </w:t>
      </w:r>
      <w:proofErr w:type="spellStart"/>
      <w:r w:rsidRPr="00C20581">
        <w:rPr>
          <w:rFonts w:ascii="Arial" w:hAnsi="Arial" w:cs="Arial"/>
          <w:sz w:val="22"/>
        </w:rPr>
        <w:t>maka</w:t>
      </w:r>
      <w:proofErr w:type="spellEnd"/>
      <w:r w:rsidRPr="00C20581">
        <w:rPr>
          <w:rFonts w:ascii="Arial" w:hAnsi="Arial" w:cs="Arial"/>
          <w:sz w:val="22"/>
        </w:rPr>
        <w:t xml:space="preserve"> </w:t>
      </w:r>
      <w:proofErr w:type="spellStart"/>
      <w:r w:rsidRPr="00C20581">
        <w:rPr>
          <w:rFonts w:ascii="Arial" w:hAnsi="Arial" w:cs="Arial"/>
          <w:sz w:val="22"/>
        </w:rPr>
        <w:t>persamaan</w:t>
      </w:r>
      <w:proofErr w:type="spellEnd"/>
      <w:r w:rsidRPr="00C20581">
        <w:rPr>
          <w:rFonts w:ascii="Arial" w:hAnsi="Arial" w:cs="Arial"/>
          <w:sz w:val="22"/>
        </w:rPr>
        <w:t xml:space="preserve"> </w:t>
      </w:r>
      <w:proofErr w:type="spellStart"/>
      <w:r w:rsidRPr="00C20581">
        <w:rPr>
          <w:rFonts w:ascii="Arial" w:hAnsi="Arial" w:cs="Arial"/>
          <w:sz w:val="22"/>
        </w:rPr>
        <w:t>regresinya</w:t>
      </w:r>
      <w:proofErr w:type="spellEnd"/>
      <w:r w:rsidRPr="00C20581">
        <w:rPr>
          <w:rFonts w:ascii="Arial" w:hAnsi="Arial" w:cs="Arial"/>
          <w:sz w:val="22"/>
        </w:rPr>
        <w:t xml:space="preserve"> </w:t>
      </w:r>
      <w:proofErr w:type="spellStart"/>
      <w:r w:rsidRPr="00C20581">
        <w:rPr>
          <w:rFonts w:ascii="Arial" w:hAnsi="Arial" w:cs="Arial"/>
          <w:sz w:val="22"/>
        </w:rPr>
        <w:t>adalah</w:t>
      </w:r>
      <w:proofErr w:type="spellEnd"/>
      <w:r w:rsidRPr="00C20581">
        <w:rPr>
          <w:rFonts w:ascii="Arial" w:hAnsi="Arial" w:cs="Arial"/>
          <w:sz w:val="22"/>
        </w:rPr>
        <w:t>:</w:t>
      </w:r>
    </w:p>
    <w:p w:rsidR="00DB2C4E" w:rsidRDefault="00DB2C4E" w:rsidP="00C20581">
      <w:pPr>
        <w:spacing w:before="120" w:line="276" w:lineRule="auto"/>
        <w:rPr>
          <w:rFonts w:ascii="Arial" w:hAnsi="Arial" w:cs="Arial"/>
          <w:sz w:val="22"/>
        </w:rPr>
        <w:sectPr w:rsidR="00DB2C4E" w:rsidSect="00DB2C4E">
          <w:type w:val="continuous"/>
          <w:pgSz w:w="11907" w:h="16840" w:code="9"/>
          <w:pgMar w:top="1701" w:right="1701" w:bottom="2268" w:left="2268" w:header="720" w:footer="720" w:gutter="0"/>
          <w:cols w:space="720"/>
          <w:docGrid w:linePitch="360"/>
        </w:sectPr>
      </w:pPr>
    </w:p>
    <w:p w:rsidR="00C20581" w:rsidRPr="007E0B93" w:rsidRDefault="00C70A7F" w:rsidP="007E0B93">
      <w:pPr>
        <w:tabs>
          <w:tab w:val="left" w:pos="7513"/>
        </w:tabs>
        <w:spacing w:before="120" w:line="276" w:lineRule="auto"/>
        <w:rPr>
          <w:rFonts w:ascii="Arial" w:hAnsi="Arial" w:cs="Arial"/>
          <w:sz w:val="22"/>
        </w:rPr>
      </w:pPr>
      <m:oMath>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ppl</m:t>
            </m:r>
          </m:sub>
        </m:sSub>
        <m:r>
          <w:rPr>
            <w:rFonts w:ascii="Cambria Math" w:hAnsi="Cambria Math" w:cs="Arial"/>
            <w:sz w:val="20"/>
          </w:rPr>
          <m:t>=5061,903-16,355Tr+15,701Tk-84,335Rt+63,762Rs-6,651Bm</m:t>
        </m:r>
      </m:oMath>
      <w:r w:rsidR="007E0B93">
        <w:rPr>
          <w:rFonts w:ascii="Arial" w:hAnsi="Arial" w:cs="Arial"/>
          <w:sz w:val="22"/>
        </w:rPr>
        <w:tab/>
        <w:t>(11)</w:t>
      </w:r>
    </w:p>
    <w:p w:rsidR="00C20581" w:rsidRDefault="00C20581" w:rsidP="00C20581">
      <w:pPr>
        <w:rPr>
          <w:rFonts w:ascii="Arial" w:hAnsi="Arial" w:cs="Arial"/>
          <w:b/>
          <w:sz w:val="22"/>
        </w:rPr>
      </w:pPr>
    </w:p>
    <w:p w:rsidR="00DB2C4E" w:rsidRDefault="00DB2C4E" w:rsidP="00C20581">
      <w:pPr>
        <w:rPr>
          <w:rFonts w:ascii="Arial" w:hAnsi="Arial" w:cs="Arial"/>
          <w:b/>
          <w:sz w:val="22"/>
        </w:rPr>
      </w:pPr>
    </w:p>
    <w:p w:rsidR="007E0B93" w:rsidRDefault="007E0B93" w:rsidP="00C20581">
      <w:pPr>
        <w:rPr>
          <w:rFonts w:ascii="Arial" w:hAnsi="Arial" w:cs="Arial"/>
          <w:b/>
          <w:sz w:val="22"/>
        </w:rPr>
      </w:pPr>
    </w:p>
    <w:p w:rsidR="007E0B93" w:rsidRDefault="007E0B93" w:rsidP="00C20581">
      <w:pPr>
        <w:rPr>
          <w:rFonts w:ascii="Arial" w:hAnsi="Arial" w:cs="Arial"/>
          <w:b/>
          <w:sz w:val="22"/>
        </w:rPr>
        <w:sectPr w:rsidR="007E0B93" w:rsidSect="00DB2C4E">
          <w:type w:val="continuous"/>
          <w:pgSz w:w="11907" w:h="16840" w:code="9"/>
          <w:pgMar w:top="1701" w:right="1701" w:bottom="2268" w:left="2268" w:header="720" w:footer="720" w:gutter="0"/>
          <w:cols w:space="720"/>
          <w:docGrid w:linePitch="360"/>
        </w:sectPr>
      </w:pPr>
    </w:p>
    <w:p w:rsidR="00DB2C4E" w:rsidRDefault="00DB2C4E" w:rsidP="00C20581">
      <w:pPr>
        <w:rPr>
          <w:rFonts w:ascii="Arial" w:hAnsi="Arial" w:cs="Arial"/>
          <w:sz w:val="22"/>
        </w:rPr>
      </w:pPr>
    </w:p>
    <w:p w:rsidR="00DB2C4E" w:rsidRDefault="00DB2C4E" w:rsidP="00C20581">
      <w:pPr>
        <w:rPr>
          <w:rFonts w:ascii="Arial" w:hAnsi="Arial" w:cs="Arial"/>
          <w:sz w:val="22"/>
        </w:rPr>
      </w:pPr>
    </w:p>
    <w:p w:rsidR="00DB2C4E" w:rsidRPr="00DB2C4E" w:rsidRDefault="00DB2C4E" w:rsidP="00DB2C4E">
      <w:pPr>
        <w:spacing w:line="276" w:lineRule="auto"/>
        <w:ind w:left="426"/>
        <w:rPr>
          <w:rFonts w:ascii="Arial" w:hAnsi="Arial" w:cs="Arial"/>
          <w:sz w:val="22"/>
          <w:lang w:val="id-ID"/>
        </w:rPr>
      </w:pPr>
      <w:r w:rsidRPr="00DB2C4E">
        <w:rPr>
          <w:rFonts w:ascii="Arial" w:hAnsi="Arial" w:cs="Arial"/>
          <w:sz w:val="22"/>
          <w:lang w:val="id-ID"/>
        </w:rPr>
        <w:lastRenderedPageBreak/>
        <w:t>Dimana:</w:t>
      </w:r>
    </w:p>
    <w:tbl>
      <w:tblPr>
        <w:tblW w:w="3686" w:type="dxa"/>
        <w:tblInd w:w="392" w:type="dxa"/>
        <w:tblLook w:val="01E0" w:firstRow="1" w:lastRow="1" w:firstColumn="1" w:lastColumn="1" w:noHBand="0" w:noVBand="0"/>
      </w:tblPr>
      <w:tblGrid>
        <w:gridCol w:w="630"/>
        <w:gridCol w:w="352"/>
        <w:gridCol w:w="2704"/>
      </w:tblGrid>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Y</w:t>
            </w:r>
            <w:r w:rsidRPr="00DB2C4E">
              <w:rPr>
                <w:rFonts w:ascii="Arial" w:hAnsi="Arial" w:cs="Arial"/>
                <w:sz w:val="22"/>
                <w:vertAlign w:val="subscript"/>
                <w:lang w:val="id-ID"/>
              </w:rPr>
              <w:t>pp1</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keuntungan pedagang pengumpul I</w:t>
            </w:r>
          </w:p>
        </w:tc>
      </w:tr>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Tr</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biaya transportasi</w:t>
            </w:r>
          </w:p>
        </w:tc>
      </w:tr>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Tk</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biaya tenaga kerja</w:t>
            </w:r>
          </w:p>
        </w:tc>
      </w:tr>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Rt</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biaya retribusi</w:t>
            </w:r>
          </w:p>
        </w:tc>
      </w:tr>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Rs</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biaya penanggungan resiko</w:t>
            </w:r>
          </w:p>
        </w:tc>
      </w:tr>
      <w:tr w:rsidR="00DB2C4E" w:rsidRPr="00DB2C4E" w:rsidTr="00DB2C4E">
        <w:tc>
          <w:tcPr>
            <w:tcW w:w="630"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Bm</w:t>
            </w:r>
          </w:p>
        </w:tc>
        <w:tc>
          <w:tcPr>
            <w:tcW w:w="352"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 xml:space="preserve">= </w:t>
            </w:r>
          </w:p>
        </w:tc>
        <w:tc>
          <w:tcPr>
            <w:tcW w:w="2704" w:type="dxa"/>
          </w:tcPr>
          <w:p w:rsidR="00DB2C4E" w:rsidRPr="00DB2C4E" w:rsidRDefault="00DB2C4E" w:rsidP="00DB2C4E">
            <w:pPr>
              <w:spacing w:line="276" w:lineRule="auto"/>
              <w:rPr>
                <w:rFonts w:ascii="Arial" w:hAnsi="Arial" w:cs="Arial"/>
                <w:sz w:val="22"/>
                <w:lang w:val="id-ID"/>
              </w:rPr>
            </w:pPr>
            <w:r w:rsidRPr="00DB2C4E">
              <w:rPr>
                <w:rFonts w:ascii="Arial" w:hAnsi="Arial" w:cs="Arial"/>
                <w:sz w:val="22"/>
                <w:lang w:val="id-ID"/>
              </w:rPr>
              <w:t>bunga modal</w:t>
            </w:r>
          </w:p>
        </w:tc>
      </w:tr>
    </w:tbl>
    <w:p w:rsidR="00DB2C4E" w:rsidRDefault="00DB2C4E" w:rsidP="00C20581">
      <w:pPr>
        <w:rPr>
          <w:rFonts w:ascii="Arial" w:hAnsi="Arial" w:cs="Arial"/>
          <w:sz w:val="22"/>
        </w:rPr>
      </w:pPr>
    </w:p>
    <w:p w:rsidR="00DB2C4E" w:rsidRDefault="00DB2C4E" w:rsidP="00DB2C4E">
      <w:pPr>
        <w:spacing w:line="276" w:lineRule="auto"/>
        <w:ind w:left="284" w:firstLine="567"/>
        <w:jc w:val="both"/>
        <w:rPr>
          <w:rFonts w:ascii="Arial" w:hAnsi="Arial" w:cs="Arial"/>
          <w:sz w:val="22"/>
        </w:rPr>
      </w:pPr>
      <w:r w:rsidRPr="00DB2C4E">
        <w:rPr>
          <w:rFonts w:ascii="Arial" w:hAnsi="Arial" w:cs="Arial"/>
          <w:sz w:val="22"/>
          <w:lang w:val="id-ID"/>
        </w:rPr>
        <w:t xml:space="preserve">Untuk mengetahui variabel biaya pemasaran yang paling dominan mempengaruhi keuntungan pemasaran dilakukan analisis regresi liner lebih lanjut dengan metode </w:t>
      </w:r>
      <w:r w:rsidRPr="00DB2C4E">
        <w:rPr>
          <w:rFonts w:ascii="Arial" w:hAnsi="Arial" w:cs="Arial"/>
          <w:i/>
          <w:sz w:val="22"/>
          <w:lang w:val="id-ID"/>
        </w:rPr>
        <w:t>stepwise</w:t>
      </w:r>
      <w:r w:rsidRPr="00DB2C4E">
        <w:rPr>
          <w:rFonts w:ascii="Arial" w:hAnsi="Arial" w:cs="Arial"/>
          <w:sz w:val="22"/>
          <w:lang w:val="id-ID"/>
        </w:rPr>
        <w:t xml:space="preserve">. Hasil analisis menunjukkan bahwa biaya retribusi merupakan komponen biaya pemasaran yang paling dominan mempengaruhi keuntungan pemasaran PP1 </w:t>
      </w:r>
      <w:r w:rsidRPr="00DB2C4E">
        <w:rPr>
          <w:rFonts w:ascii="Arial" w:hAnsi="Arial" w:cs="Arial"/>
          <w:sz w:val="22"/>
          <w:lang w:val="id-ID"/>
        </w:rPr>
        <w:lastRenderedPageBreak/>
        <w:t>dengan kotribusi 77,8% (R</w:t>
      </w:r>
      <w:r w:rsidRPr="00DB2C4E">
        <w:rPr>
          <w:rFonts w:ascii="Arial" w:hAnsi="Arial" w:cs="Arial"/>
          <w:sz w:val="22"/>
          <w:vertAlign w:val="superscript"/>
          <w:lang w:val="id-ID"/>
        </w:rPr>
        <w:t>2</w:t>
      </w:r>
      <w:r w:rsidRPr="00DB2C4E">
        <w:rPr>
          <w:rFonts w:ascii="Arial" w:hAnsi="Arial" w:cs="Arial"/>
          <w:sz w:val="22"/>
          <w:lang w:val="id-ID"/>
        </w:rPr>
        <w:t>=0,778) terhadap variasi keuntungan pemasaran PP1</w:t>
      </w:r>
      <w:r>
        <w:rPr>
          <w:rFonts w:ascii="Arial" w:hAnsi="Arial" w:cs="Arial"/>
          <w:sz w:val="22"/>
        </w:rPr>
        <w:t>.</w:t>
      </w:r>
    </w:p>
    <w:p w:rsidR="00DB2C4E" w:rsidRPr="00DB2C4E" w:rsidRDefault="00DB2C4E" w:rsidP="00DB2C4E">
      <w:pPr>
        <w:spacing w:line="276" w:lineRule="auto"/>
        <w:ind w:left="284" w:firstLine="567"/>
        <w:jc w:val="both"/>
        <w:rPr>
          <w:rFonts w:ascii="Arial" w:hAnsi="Arial" w:cs="Arial"/>
          <w:sz w:val="20"/>
        </w:rPr>
      </w:pPr>
    </w:p>
    <w:p w:rsidR="00C20581" w:rsidRPr="007E0B93" w:rsidRDefault="00DB2C4E" w:rsidP="00DB2C4E">
      <w:pPr>
        <w:pStyle w:val="ListParagraph"/>
        <w:numPr>
          <w:ilvl w:val="0"/>
          <w:numId w:val="3"/>
        </w:numPr>
        <w:spacing w:line="276" w:lineRule="auto"/>
        <w:ind w:left="284" w:hanging="284"/>
        <w:rPr>
          <w:rFonts w:ascii="Arial" w:hAnsi="Arial" w:cs="Arial"/>
          <w:b/>
          <w:sz w:val="22"/>
          <w:lang w:val="id-ID"/>
        </w:rPr>
      </w:pPr>
      <w:r w:rsidRPr="007E0B93">
        <w:rPr>
          <w:rFonts w:ascii="Arial" w:hAnsi="Arial" w:cs="Arial"/>
          <w:b/>
          <w:sz w:val="22"/>
          <w:lang w:val="id-ID"/>
        </w:rPr>
        <w:t>Pedagang Pengumpul II</w:t>
      </w:r>
    </w:p>
    <w:p w:rsidR="00DB2C4E" w:rsidRPr="007E0B93" w:rsidRDefault="00DB2C4E" w:rsidP="00DB2C4E">
      <w:pPr>
        <w:pStyle w:val="ListParagraph"/>
        <w:spacing w:line="276" w:lineRule="auto"/>
        <w:ind w:left="284" w:firstLine="567"/>
        <w:jc w:val="both"/>
        <w:rPr>
          <w:rFonts w:ascii="Arial" w:hAnsi="Arial" w:cs="Arial"/>
          <w:sz w:val="22"/>
          <w:lang w:val="id-ID"/>
        </w:rPr>
      </w:pPr>
      <w:r w:rsidRPr="007E0B93">
        <w:rPr>
          <w:rFonts w:ascii="Arial" w:hAnsi="Arial" w:cs="Arial"/>
          <w:sz w:val="22"/>
          <w:lang w:val="id-ID"/>
        </w:rPr>
        <w:t>Untuk PP2 berdasarkan Tabel 2 diketahui bahwa biaya pemasaran yang dikeluarkan oleh PP2I secara simultan tidak berpengaruh nyata pada taraf kepercayaan 95% karena nilai peluang F</w:t>
      </w:r>
      <w:r w:rsidRPr="007E0B93">
        <w:rPr>
          <w:rFonts w:ascii="Arial" w:hAnsi="Arial" w:cs="Arial"/>
          <w:sz w:val="22"/>
          <w:vertAlign w:val="subscript"/>
          <w:lang w:val="id-ID"/>
        </w:rPr>
        <w:t>hitung</w:t>
      </w:r>
      <w:r w:rsidRPr="007E0B93">
        <w:rPr>
          <w:rFonts w:ascii="Arial" w:hAnsi="Arial" w:cs="Arial"/>
          <w:sz w:val="22"/>
          <w:lang w:val="id-ID"/>
        </w:rPr>
        <w:t xml:space="preserve"> lebih besar dari 0,05 padahal nilkai R</w:t>
      </w:r>
      <w:r w:rsidRPr="007E0B93">
        <w:rPr>
          <w:rFonts w:ascii="Arial" w:hAnsi="Arial" w:cs="Arial"/>
          <w:sz w:val="22"/>
          <w:vertAlign w:val="superscript"/>
          <w:lang w:val="id-ID"/>
        </w:rPr>
        <w:t>2</w:t>
      </w:r>
      <w:r w:rsidRPr="007E0B93">
        <w:rPr>
          <w:rFonts w:ascii="Arial" w:hAnsi="Arial" w:cs="Arial"/>
          <w:sz w:val="22"/>
          <w:lang w:val="id-ID"/>
        </w:rPr>
        <w:t xml:space="preserve"> = 0,948. Pengaruh nyata akan hanya terjadi jika nilai peluang 80%. Nilai R</w:t>
      </w:r>
      <w:r w:rsidRPr="007E0B93">
        <w:rPr>
          <w:rFonts w:ascii="Arial" w:hAnsi="Arial" w:cs="Arial"/>
          <w:sz w:val="22"/>
          <w:vertAlign w:val="superscript"/>
          <w:lang w:val="id-ID"/>
        </w:rPr>
        <w:t>2</w:t>
      </w:r>
      <w:r w:rsidRPr="007E0B93">
        <w:rPr>
          <w:rFonts w:ascii="Arial" w:hAnsi="Arial" w:cs="Arial"/>
          <w:sz w:val="22"/>
          <w:lang w:val="id-ID"/>
        </w:rPr>
        <w:t xml:space="preserve"> yang tinggi tetapi tidak ada pengaruh nyata pada taraf kepercayaan 95% menunjukkan adanya multikolinieritas antar variabel yang diuji.</w:t>
      </w:r>
    </w:p>
    <w:p w:rsidR="00DB2C4E" w:rsidRPr="007E0B93" w:rsidRDefault="00DB2C4E" w:rsidP="00DB2C4E">
      <w:pPr>
        <w:pStyle w:val="ListParagraph"/>
        <w:spacing w:line="276" w:lineRule="auto"/>
        <w:ind w:left="284" w:firstLine="567"/>
        <w:jc w:val="both"/>
        <w:rPr>
          <w:rFonts w:ascii="Arial" w:hAnsi="Arial" w:cs="Arial"/>
          <w:sz w:val="22"/>
          <w:lang w:val="id-ID"/>
        </w:rPr>
      </w:pPr>
    </w:p>
    <w:p w:rsidR="00DB2C4E" w:rsidRPr="007E0B93" w:rsidRDefault="00DB2C4E" w:rsidP="00DB2C4E">
      <w:pPr>
        <w:pStyle w:val="ListParagraph"/>
        <w:spacing w:line="276" w:lineRule="auto"/>
        <w:ind w:left="284" w:firstLine="567"/>
        <w:jc w:val="both"/>
        <w:rPr>
          <w:rFonts w:ascii="Arial" w:hAnsi="Arial" w:cs="Arial"/>
          <w:sz w:val="22"/>
          <w:lang w:val="id-ID"/>
        </w:rPr>
        <w:sectPr w:rsidR="00DB2C4E" w:rsidRPr="007E0B93" w:rsidSect="00DB2C4E">
          <w:type w:val="continuous"/>
          <w:pgSz w:w="11907" w:h="16840" w:code="9"/>
          <w:pgMar w:top="1701" w:right="1701" w:bottom="2268" w:left="2268" w:header="720" w:footer="720" w:gutter="0"/>
          <w:cols w:num="2" w:space="720"/>
          <w:docGrid w:linePitch="360"/>
        </w:sectPr>
      </w:pPr>
    </w:p>
    <w:p w:rsidR="00AF1FEC" w:rsidRPr="007E0B93" w:rsidRDefault="00AF1FEC" w:rsidP="00DB2C4E">
      <w:pPr>
        <w:pStyle w:val="Caption"/>
        <w:tabs>
          <w:tab w:val="left" w:pos="284"/>
          <w:tab w:val="left" w:pos="1260"/>
        </w:tabs>
        <w:spacing w:after="0"/>
        <w:ind w:left="1260" w:hanging="976"/>
        <w:rPr>
          <w:rFonts w:ascii="Arial" w:hAnsi="Arial" w:cs="Arial"/>
          <w:sz w:val="22"/>
          <w:szCs w:val="24"/>
          <w:lang w:val="id-ID"/>
        </w:rPr>
      </w:pPr>
      <w:bookmarkStart w:id="4" w:name="_Toc127631432"/>
      <w:bookmarkStart w:id="5" w:name="_Toc132995343"/>
    </w:p>
    <w:p w:rsidR="00DB2C4E" w:rsidRPr="007E0B93" w:rsidRDefault="00DB2C4E" w:rsidP="00AF1FEC">
      <w:pPr>
        <w:pStyle w:val="Caption"/>
        <w:tabs>
          <w:tab w:val="left" w:pos="284"/>
          <w:tab w:val="left" w:pos="1260"/>
        </w:tabs>
        <w:spacing w:line="276" w:lineRule="auto"/>
        <w:ind w:left="1259" w:hanging="975"/>
        <w:rPr>
          <w:rFonts w:ascii="Arial" w:hAnsi="Arial" w:cs="Arial"/>
          <w:sz w:val="22"/>
          <w:szCs w:val="24"/>
          <w:lang w:val="id-ID"/>
        </w:rPr>
      </w:pPr>
      <w:r w:rsidRPr="007E0B93">
        <w:rPr>
          <w:rFonts w:ascii="Arial" w:hAnsi="Arial" w:cs="Arial"/>
          <w:sz w:val="22"/>
          <w:szCs w:val="24"/>
          <w:lang w:val="id-ID"/>
        </w:rPr>
        <w:t>Tabel 2.</w:t>
      </w:r>
      <w:r w:rsidRPr="007E0B93">
        <w:rPr>
          <w:rFonts w:ascii="Arial" w:hAnsi="Arial" w:cs="Arial"/>
          <w:sz w:val="22"/>
          <w:szCs w:val="24"/>
          <w:lang w:val="id-ID"/>
        </w:rPr>
        <w:tab/>
        <w:t>Koefisien Regresi, t</w:t>
      </w:r>
      <w:r w:rsidRPr="007E0B93">
        <w:rPr>
          <w:rFonts w:ascii="Arial" w:hAnsi="Arial" w:cs="Arial"/>
          <w:sz w:val="22"/>
          <w:szCs w:val="24"/>
          <w:vertAlign w:val="subscript"/>
          <w:lang w:val="id-ID"/>
        </w:rPr>
        <w:t>hitung</w:t>
      </w:r>
      <w:r w:rsidRPr="007E0B93">
        <w:rPr>
          <w:rFonts w:ascii="Arial" w:hAnsi="Arial" w:cs="Arial"/>
          <w:sz w:val="22"/>
          <w:szCs w:val="24"/>
          <w:lang w:val="id-ID"/>
        </w:rPr>
        <w:t>, F</w:t>
      </w:r>
      <w:r w:rsidRPr="007E0B93">
        <w:rPr>
          <w:rFonts w:ascii="Arial" w:hAnsi="Arial" w:cs="Arial"/>
          <w:sz w:val="22"/>
          <w:szCs w:val="24"/>
          <w:vertAlign w:val="subscript"/>
          <w:lang w:val="id-ID"/>
        </w:rPr>
        <w:t>hitung</w:t>
      </w:r>
      <w:r w:rsidRPr="007E0B93">
        <w:rPr>
          <w:rFonts w:ascii="Arial" w:hAnsi="Arial" w:cs="Arial"/>
          <w:sz w:val="22"/>
          <w:szCs w:val="24"/>
          <w:lang w:val="id-ID"/>
        </w:rPr>
        <w:t>, Peluang dan Koefisien Determinasi (R</w:t>
      </w:r>
      <w:r w:rsidRPr="007E0B93">
        <w:rPr>
          <w:rFonts w:ascii="Arial" w:hAnsi="Arial" w:cs="Arial"/>
          <w:sz w:val="22"/>
          <w:szCs w:val="24"/>
          <w:vertAlign w:val="superscript"/>
          <w:lang w:val="id-ID"/>
        </w:rPr>
        <w:t>2</w:t>
      </w:r>
      <w:r w:rsidRPr="007E0B93">
        <w:rPr>
          <w:rFonts w:ascii="Arial" w:hAnsi="Arial" w:cs="Arial"/>
          <w:sz w:val="22"/>
          <w:szCs w:val="24"/>
          <w:lang w:val="id-ID"/>
        </w:rPr>
        <w:t>) Antara Variabel Bebas dan Variabel Tidak Bebas</w:t>
      </w:r>
      <w:bookmarkEnd w:id="4"/>
      <w:bookmarkEnd w:id="5"/>
      <w:r w:rsidRPr="007E0B93">
        <w:rPr>
          <w:rFonts w:ascii="Arial" w:hAnsi="Arial" w:cs="Arial"/>
          <w:sz w:val="22"/>
          <w:szCs w:val="24"/>
          <w:lang w:val="id-ID"/>
        </w:rPr>
        <w:t xml:space="preserve"> pada Pedagang Pengumpul II</w:t>
      </w:r>
    </w:p>
    <w:tbl>
      <w:tblPr>
        <w:tblW w:w="76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34"/>
        <w:gridCol w:w="922"/>
        <w:gridCol w:w="1072"/>
        <w:gridCol w:w="828"/>
        <w:gridCol w:w="994"/>
        <w:gridCol w:w="732"/>
      </w:tblGrid>
      <w:tr w:rsidR="00DB2C4E" w:rsidRPr="00AF1FEC" w:rsidTr="00AF1FEC">
        <w:tc>
          <w:tcPr>
            <w:tcW w:w="1984"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Model</w:t>
            </w:r>
          </w:p>
        </w:tc>
        <w:tc>
          <w:tcPr>
            <w:tcW w:w="1134"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Koefisien</w:t>
            </w:r>
          </w:p>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regresi</w:t>
            </w:r>
          </w:p>
        </w:tc>
        <w:tc>
          <w:tcPr>
            <w:tcW w:w="922"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t</w:t>
            </w:r>
            <w:r w:rsidRPr="007E0B93">
              <w:rPr>
                <w:rFonts w:ascii="Arial" w:hAnsi="Arial" w:cs="Arial"/>
                <w:b/>
                <w:sz w:val="20"/>
                <w:szCs w:val="20"/>
                <w:vertAlign w:val="subscript"/>
                <w:lang w:val="id-ID"/>
              </w:rPr>
              <w:t>hitung</w:t>
            </w:r>
          </w:p>
        </w:tc>
        <w:tc>
          <w:tcPr>
            <w:tcW w:w="1072"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Peluang</w:t>
            </w:r>
          </w:p>
        </w:tc>
        <w:tc>
          <w:tcPr>
            <w:tcW w:w="828"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F</w:t>
            </w:r>
            <w:r w:rsidRPr="007E0B93">
              <w:rPr>
                <w:rFonts w:ascii="Arial" w:hAnsi="Arial" w:cs="Arial"/>
                <w:b/>
                <w:sz w:val="20"/>
                <w:szCs w:val="20"/>
                <w:vertAlign w:val="subscript"/>
                <w:lang w:val="id-ID"/>
              </w:rPr>
              <w:t>hitung</w:t>
            </w:r>
          </w:p>
        </w:tc>
        <w:tc>
          <w:tcPr>
            <w:tcW w:w="994"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Peluang</w:t>
            </w:r>
          </w:p>
        </w:tc>
        <w:tc>
          <w:tcPr>
            <w:tcW w:w="732" w:type="dxa"/>
            <w:tcBorders>
              <w:bottom w:val="single" w:sz="4" w:space="0" w:color="auto"/>
            </w:tcBorders>
            <w:shd w:val="clear" w:color="auto" w:fill="auto"/>
            <w:vAlign w:val="center"/>
          </w:tcPr>
          <w:p w:rsidR="00DB2C4E" w:rsidRPr="007E0B93" w:rsidRDefault="00DB2C4E" w:rsidP="00AF1FEC">
            <w:pPr>
              <w:jc w:val="center"/>
              <w:rPr>
                <w:rFonts w:ascii="Arial" w:hAnsi="Arial" w:cs="Arial"/>
                <w:b/>
                <w:sz w:val="20"/>
                <w:szCs w:val="20"/>
                <w:lang w:val="id-ID"/>
              </w:rPr>
            </w:pPr>
            <w:r w:rsidRPr="007E0B93">
              <w:rPr>
                <w:rFonts w:ascii="Arial" w:hAnsi="Arial" w:cs="Arial"/>
                <w:b/>
                <w:sz w:val="20"/>
                <w:szCs w:val="20"/>
                <w:lang w:val="id-ID"/>
              </w:rPr>
              <w:t>R</w:t>
            </w:r>
            <w:r w:rsidRPr="007E0B93">
              <w:rPr>
                <w:rFonts w:ascii="Arial" w:hAnsi="Arial" w:cs="Arial"/>
                <w:b/>
                <w:sz w:val="20"/>
                <w:szCs w:val="20"/>
                <w:vertAlign w:val="superscript"/>
                <w:lang w:val="id-ID"/>
              </w:rPr>
              <w:t>2</w:t>
            </w:r>
          </w:p>
        </w:tc>
      </w:tr>
      <w:tr w:rsidR="00DB2C4E" w:rsidRPr="00AF1FEC" w:rsidTr="00AF1FEC">
        <w:tc>
          <w:tcPr>
            <w:tcW w:w="1984" w:type="dxa"/>
            <w:tcBorders>
              <w:top w:val="single" w:sz="4" w:space="0" w:color="auto"/>
              <w:left w:val="single" w:sz="4" w:space="0" w:color="auto"/>
              <w:bottom w:val="nil"/>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Konstanta</w:t>
            </w:r>
          </w:p>
        </w:tc>
        <w:tc>
          <w:tcPr>
            <w:tcW w:w="1134"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2108,290</w:t>
            </w:r>
          </w:p>
        </w:tc>
        <w:tc>
          <w:tcPr>
            <w:tcW w:w="922"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12,815</w:t>
            </w:r>
          </w:p>
        </w:tc>
        <w:tc>
          <w:tcPr>
            <w:tcW w:w="1072"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0,050</w:t>
            </w:r>
          </w:p>
        </w:tc>
        <w:tc>
          <w:tcPr>
            <w:tcW w:w="828"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r w:rsidRPr="007E0B93">
              <w:rPr>
                <w:rFonts w:ascii="Arial" w:hAnsi="Arial" w:cs="Arial"/>
                <w:sz w:val="20"/>
                <w:szCs w:val="20"/>
                <w:lang w:val="id-ID"/>
              </w:rPr>
              <w:t>22,783</w:t>
            </w:r>
          </w:p>
        </w:tc>
        <w:tc>
          <w:tcPr>
            <w:tcW w:w="994"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r w:rsidRPr="007E0B93">
              <w:rPr>
                <w:rFonts w:ascii="Arial" w:hAnsi="Arial" w:cs="Arial"/>
                <w:sz w:val="20"/>
                <w:szCs w:val="20"/>
                <w:lang w:val="id-ID"/>
              </w:rPr>
              <w:t>0,158</w:t>
            </w:r>
          </w:p>
        </w:tc>
        <w:tc>
          <w:tcPr>
            <w:tcW w:w="732" w:type="dxa"/>
            <w:tcBorders>
              <w:top w:val="single" w:sz="4" w:space="0" w:color="auto"/>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r w:rsidRPr="007E0B93">
              <w:rPr>
                <w:rFonts w:ascii="Arial" w:hAnsi="Arial" w:cs="Arial"/>
                <w:sz w:val="20"/>
                <w:szCs w:val="20"/>
                <w:lang w:val="id-ID"/>
              </w:rPr>
              <w:t>0,948</w:t>
            </w:r>
          </w:p>
        </w:tc>
      </w:tr>
      <w:tr w:rsidR="00DB2C4E" w:rsidRPr="00AF1FEC" w:rsidTr="00AF1FEC">
        <w:tc>
          <w:tcPr>
            <w:tcW w:w="1984" w:type="dxa"/>
            <w:tcBorders>
              <w:top w:val="nil"/>
              <w:left w:val="single" w:sz="4" w:space="0" w:color="auto"/>
              <w:bottom w:val="nil"/>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Transportasi (X1)</w:t>
            </w:r>
          </w:p>
        </w:tc>
        <w:tc>
          <w:tcPr>
            <w:tcW w:w="113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0,029</w:t>
            </w:r>
          </w:p>
        </w:tc>
        <w:tc>
          <w:tcPr>
            <w:tcW w:w="92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0,015</w:t>
            </w:r>
          </w:p>
        </w:tc>
        <w:tc>
          <w:tcPr>
            <w:tcW w:w="107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0,990</w:t>
            </w:r>
          </w:p>
        </w:tc>
        <w:tc>
          <w:tcPr>
            <w:tcW w:w="828"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99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73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r>
      <w:tr w:rsidR="00DB2C4E" w:rsidRPr="00AF1FEC" w:rsidTr="00AF1FEC">
        <w:tc>
          <w:tcPr>
            <w:tcW w:w="1984" w:type="dxa"/>
            <w:tcBorders>
              <w:top w:val="nil"/>
              <w:left w:val="single" w:sz="4" w:space="0" w:color="auto"/>
              <w:bottom w:val="nil"/>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Tenaga Kerja (X2)</w:t>
            </w:r>
          </w:p>
        </w:tc>
        <w:tc>
          <w:tcPr>
            <w:tcW w:w="113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-4,567</w:t>
            </w:r>
          </w:p>
        </w:tc>
        <w:tc>
          <w:tcPr>
            <w:tcW w:w="92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-2,433</w:t>
            </w:r>
          </w:p>
        </w:tc>
        <w:tc>
          <w:tcPr>
            <w:tcW w:w="107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0,248</w:t>
            </w:r>
          </w:p>
        </w:tc>
        <w:tc>
          <w:tcPr>
            <w:tcW w:w="828"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99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73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r>
      <w:tr w:rsidR="00DB2C4E" w:rsidRPr="00AF1FEC" w:rsidTr="00AF1FEC">
        <w:tc>
          <w:tcPr>
            <w:tcW w:w="1984" w:type="dxa"/>
            <w:tcBorders>
              <w:top w:val="nil"/>
              <w:left w:val="single" w:sz="4" w:space="0" w:color="auto"/>
              <w:bottom w:val="nil"/>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Retribusi (X3)</w:t>
            </w:r>
          </w:p>
        </w:tc>
        <w:tc>
          <w:tcPr>
            <w:tcW w:w="113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-9,934</w:t>
            </w:r>
          </w:p>
        </w:tc>
        <w:tc>
          <w:tcPr>
            <w:tcW w:w="92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-3,385</w:t>
            </w:r>
          </w:p>
        </w:tc>
        <w:tc>
          <w:tcPr>
            <w:tcW w:w="107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0,183</w:t>
            </w:r>
          </w:p>
        </w:tc>
        <w:tc>
          <w:tcPr>
            <w:tcW w:w="828"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99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73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r>
      <w:tr w:rsidR="00DB2C4E" w:rsidRPr="00AF1FEC" w:rsidTr="00AF1FEC">
        <w:tc>
          <w:tcPr>
            <w:tcW w:w="1984" w:type="dxa"/>
            <w:tcBorders>
              <w:top w:val="nil"/>
              <w:left w:val="single" w:sz="4" w:space="0" w:color="auto"/>
              <w:bottom w:val="nil"/>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Resiko Susut (X4)</w:t>
            </w:r>
          </w:p>
        </w:tc>
        <w:tc>
          <w:tcPr>
            <w:tcW w:w="113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4,322</w:t>
            </w:r>
          </w:p>
        </w:tc>
        <w:tc>
          <w:tcPr>
            <w:tcW w:w="92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1,362</w:t>
            </w:r>
          </w:p>
        </w:tc>
        <w:tc>
          <w:tcPr>
            <w:tcW w:w="107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0,403</w:t>
            </w:r>
          </w:p>
        </w:tc>
        <w:tc>
          <w:tcPr>
            <w:tcW w:w="828"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994"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732" w:type="dxa"/>
            <w:tcBorders>
              <w:top w:val="nil"/>
              <w:left w:val="single" w:sz="4" w:space="0" w:color="auto"/>
              <w:bottom w:val="nil"/>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r>
      <w:tr w:rsidR="00DB2C4E" w:rsidRPr="00AF1FEC" w:rsidTr="00AF1FEC">
        <w:tc>
          <w:tcPr>
            <w:tcW w:w="1984" w:type="dxa"/>
            <w:tcBorders>
              <w:top w:val="nil"/>
              <w:left w:val="single" w:sz="4" w:space="0" w:color="auto"/>
              <w:bottom w:val="single" w:sz="4" w:space="0" w:color="auto"/>
              <w:right w:val="single" w:sz="4" w:space="0" w:color="auto"/>
            </w:tcBorders>
            <w:vAlign w:val="center"/>
          </w:tcPr>
          <w:p w:rsidR="00DB2C4E" w:rsidRPr="007E0B93" w:rsidRDefault="00DB2C4E" w:rsidP="00AF1FEC">
            <w:pPr>
              <w:rPr>
                <w:rFonts w:ascii="Arial" w:hAnsi="Arial" w:cs="Arial"/>
                <w:sz w:val="20"/>
                <w:szCs w:val="20"/>
                <w:lang w:val="id-ID"/>
              </w:rPr>
            </w:pPr>
            <w:r w:rsidRPr="007E0B93">
              <w:rPr>
                <w:rFonts w:ascii="Arial" w:hAnsi="Arial" w:cs="Arial"/>
                <w:sz w:val="20"/>
                <w:szCs w:val="20"/>
                <w:lang w:val="id-ID"/>
              </w:rPr>
              <w:t>Bunga Modal (X5)</w:t>
            </w:r>
          </w:p>
        </w:tc>
        <w:tc>
          <w:tcPr>
            <w:tcW w:w="1134"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-1,455</w:t>
            </w:r>
          </w:p>
        </w:tc>
        <w:tc>
          <w:tcPr>
            <w:tcW w:w="922"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-0,848</w:t>
            </w:r>
          </w:p>
        </w:tc>
        <w:tc>
          <w:tcPr>
            <w:tcW w:w="1072"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color w:val="000000"/>
                <w:sz w:val="20"/>
                <w:szCs w:val="20"/>
                <w:lang w:val="id-ID"/>
              </w:rPr>
            </w:pPr>
            <w:r w:rsidRPr="007E0B93">
              <w:rPr>
                <w:rFonts w:ascii="Arial" w:hAnsi="Arial" w:cs="Arial"/>
                <w:color w:val="000000"/>
                <w:sz w:val="20"/>
                <w:szCs w:val="20"/>
                <w:lang w:val="id-ID"/>
              </w:rPr>
              <w:t>0,552</w:t>
            </w:r>
          </w:p>
        </w:tc>
        <w:tc>
          <w:tcPr>
            <w:tcW w:w="828"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994"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c>
          <w:tcPr>
            <w:tcW w:w="732" w:type="dxa"/>
            <w:tcBorders>
              <w:top w:val="nil"/>
              <w:left w:val="single" w:sz="4" w:space="0" w:color="auto"/>
              <w:bottom w:val="single" w:sz="4" w:space="0" w:color="auto"/>
              <w:right w:val="single" w:sz="4" w:space="0" w:color="auto"/>
            </w:tcBorders>
            <w:vAlign w:val="center"/>
          </w:tcPr>
          <w:p w:rsidR="00DB2C4E" w:rsidRPr="007E0B93" w:rsidRDefault="00DB2C4E" w:rsidP="00AF1FEC">
            <w:pPr>
              <w:autoSpaceDE w:val="0"/>
              <w:autoSpaceDN w:val="0"/>
              <w:adjustRightInd w:val="0"/>
              <w:jc w:val="center"/>
              <w:rPr>
                <w:rFonts w:ascii="Arial" w:hAnsi="Arial" w:cs="Arial"/>
                <w:sz w:val="20"/>
                <w:szCs w:val="20"/>
                <w:lang w:val="id-ID"/>
              </w:rPr>
            </w:pPr>
          </w:p>
        </w:tc>
      </w:tr>
    </w:tbl>
    <w:p w:rsidR="00DB2C4E" w:rsidRPr="00DB2C4E" w:rsidRDefault="00DB2C4E" w:rsidP="00DB2C4E">
      <w:pPr>
        <w:pStyle w:val="ListParagraph"/>
        <w:spacing w:line="276" w:lineRule="auto"/>
        <w:ind w:left="284" w:firstLine="567"/>
        <w:jc w:val="both"/>
        <w:rPr>
          <w:rFonts w:ascii="Arial" w:hAnsi="Arial" w:cs="Arial"/>
          <w:sz w:val="22"/>
        </w:rPr>
      </w:pPr>
    </w:p>
    <w:p w:rsidR="00AF1FEC" w:rsidRDefault="00AF1FEC" w:rsidP="00DB2C4E">
      <w:pPr>
        <w:pStyle w:val="ListParagraph"/>
        <w:spacing w:line="276" w:lineRule="auto"/>
        <w:ind w:left="284"/>
        <w:rPr>
          <w:rFonts w:ascii="Arial" w:hAnsi="Arial" w:cs="Arial"/>
          <w:b/>
          <w:sz w:val="22"/>
        </w:rPr>
        <w:sectPr w:rsidR="00AF1FEC" w:rsidSect="00DB2C4E">
          <w:type w:val="continuous"/>
          <w:pgSz w:w="11907" w:h="16840" w:code="9"/>
          <w:pgMar w:top="1701" w:right="1701" w:bottom="2268" w:left="2268" w:header="720" w:footer="720" w:gutter="0"/>
          <w:cols w:space="720"/>
          <w:docGrid w:linePitch="360"/>
        </w:sectPr>
      </w:pPr>
    </w:p>
    <w:p w:rsidR="00AF1FEC" w:rsidRPr="007E0B93" w:rsidRDefault="00AF1FEC" w:rsidP="00AF1FEC">
      <w:pPr>
        <w:spacing w:before="120" w:line="276" w:lineRule="auto"/>
        <w:ind w:left="284" w:firstLine="567"/>
        <w:jc w:val="both"/>
        <w:rPr>
          <w:rFonts w:ascii="Arial" w:hAnsi="Arial" w:cs="Arial"/>
          <w:sz w:val="22"/>
          <w:lang w:val="id-ID"/>
        </w:rPr>
      </w:pPr>
      <w:r w:rsidRPr="007E0B93">
        <w:rPr>
          <w:rFonts w:ascii="Arial" w:hAnsi="Arial" w:cs="Arial"/>
          <w:sz w:val="22"/>
          <w:lang w:val="id-ID"/>
        </w:rPr>
        <w:lastRenderedPageBreak/>
        <w:t xml:space="preserve">Uji memperoleh model yang tepat, hasil analisis lanjutan dengan metode </w:t>
      </w:r>
      <w:r w:rsidRPr="007E0B93">
        <w:rPr>
          <w:rFonts w:ascii="Arial" w:hAnsi="Arial" w:cs="Arial"/>
          <w:i/>
          <w:sz w:val="22"/>
          <w:lang w:val="id-ID"/>
        </w:rPr>
        <w:t>stepwise</w:t>
      </w:r>
      <w:r w:rsidRPr="007E0B93">
        <w:rPr>
          <w:rFonts w:ascii="Arial" w:hAnsi="Arial" w:cs="Arial"/>
          <w:sz w:val="22"/>
          <w:lang w:val="id-ID"/>
        </w:rPr>
        <w:t xml:space="preserve">  menunjukkan bahwa keuntungan PP2 dipengaruhi oleh biaya tenaga kerja dan biaya retribusi </w:t>
      </w:r>
      <w:r w:rsidRPr="007E0B93">
        <w:rPr>
          <w:rFonts w:ascii="Arial" w:hAnsi="Arial" w:cs="Arial"/>
          <w:sz w:val="22"/>
          <w:lang w:val="id-ID"/>
        </w:rPr>
        <w:lastRenderedPageBreak/>
        <w:t>dengan kontribusi  96,1% (R</w:t>
      </w:r>
      <w:r w:rsidRPr="007E0B93">
        <w:rPr>
          <w:rFonts w:ascii="Arial" w:hAnsi="Arial" w:cs="Arial"/>
          <w:sz w:val="22"/>
          <w:vertAlign w:val="superscript"/>
          <w:lang w:val="id-ID"/>
        </w:rPr>
        <w:t>2</w:t>
      </w:r>
      <w:r w:rsidRPr="007E0B93">
        <w:rPr>
          <w:rFonts w:ascii="Arial" w:hAnsi="Arial" w:cs="Arial"/>
          <w:sz w:val="22"/>
          <w:lang w:val="id-ID"/>
        </w:rPr>
        <w:t xml:space="preserve"> = 0,961). Nilai peluang F</w:t>
      </w:r>
      <w:r w:rsidRPr="007E0B93">
        <w:rPr>
          <w:rFonts w:ascii="Arial" w:hAnsi="Arial" w:cs="Arial"/>
          <w:sz w:val="22"/>
          <w:vertAlign w:val="subscript"/>
          <w:lang w:val="id-ID"/>
        </w:rPr>
        <w:t>hitung</w:t>
      </w:r>
      <w:r w:rsidRPr="007E0B93">
        <w:rPr>
          <w:rFonts w:ascii="Arial" w:hAnsi="Arial" w:cs="Arial"/>
          <w:sz w:val="22"/>
          <w:lang w:val="id-ID"/>
        </w:rPr>
        <w:t xml:space="preserve"> lebih kecil dari 0,05 dan nilai peluang t </w:t>
      </w:r>
      <w:r w:rsidRPr="007E0B93">
        <w:rPr>
          <w:rFonts w:ascii="Arial" w:hAnsi="Arial" w:cs="Arial"/>
          <w:sz w:val="22"/>
          <w:vertAlign w:val="subscript"/>
          <w:lang w:val="id-ID"/>
        </w:rPr>
        <w:t>hitung</w:t>
      </w:r>
      <w:r w:rsidRPr="007E0B93">
        <w:rPr>
          <w:rFonts w:ascii="Arial" w:hAnsi="Arial" w:cs="Arial"/>
          <w:sz w:val="22"/>
          <w:lang w:val="id-ID"/>
        </w:rPr>
        <w:t xml:space="preserve"> untuk tenaga kerja dan retribusi juga lebih kecil dari 0,05 (Tabel 3).</w:t>
      </w:r>
    </w:p>
    <w:p w:rsidR="00AF1FEC" w:rsidRDefault="00AF1FEC" w:rsidP="00AF1FEC">
      <w:pPr>
        <w:spacing w:before="120" w:line="276" w:lineRule="auto"/>
        <w:ind w:left="284" w:firstLine="567"/>
        <w:jc w:val="both"/>
        <w:rPr>
          <w:rFonts w:ascii="Arial" w:hAnsi="Arial" w:cs="Arial"/>
          <w:sz w:val="22"/>
        </w:rPr>
        <w:sectPr w:rsidR="00AF1FEC" w:rsidSect="00AF1FEC">
          <w:type w:val="continuous"/>
          <w:pgSz w:w="11907" w:h="16840" w:code="9"/>
          <w:pgMar w:top="1701" w:right="1701" w:bottom="2268" w:left="2268" w:header="720" w:footer="720" w:gutter="0"/>
          <w:cols w:num="2" w:space="720"/>
          <w:docGrid w:linePitch="360"/>
        </w:sectPr>
      </w:pPr>
    </w:p>
    <w:p w:rsidR="00AF1FEC" w:rsidRDefault="00AF1FEC" w:rsidP="00AF1FEC">
      <w:pPr>
        <w:pStyle w:val="Caption"/>
        <w:tabs>
          <w:tab w:val="left" w:pos="1080"/>
        </w:tabs>
        <w:spacing w:after="0"/>
        <w:ind w:left="1080" w:hanging="1080"/>
        <w:rPr>
          <w:szCs w:val="24"/>
        </w:rPr>
      </w:pPr>
    </w:p>
    <w:p w:rsidR="00AF1FEC" w:rsidRDefault="00AF1FEC" w:rsidP="00AF1FEC">
      <w:pPr>
        <w:pStyle w:val="Caption"/>
        <w:tabs>
          <w:tab w:val="left" w:pos="1080"/>
        </w:tabs>
        <w:spacing w:after="0"/>
        <w:ind w:left="1080" w:hanging="1080"/>
        <w:rPr>
          <w:szCs w:val="24"/>
        </w:rPr>
      </w:pPr>
    </w:p>
    <w:p w:rsidR="00AF1FEC" w:rsidRDefault="00AF1FEC" w:rsidP="00AF1FEC">
      <w:pPr>
        <w:pStyle w:val="Caption"/>
        <w:tabs>
          <w:tab w:val="left" w:pos="1080"/>
        </w:tabs>
        <w:spacing w:after="0"/>
        <w:ind w:left="1080" w:hanging="1080"/>
        <w:rPr>
          <w:szCs w:val="24"/>
        </w:rPr>
      </w:pPr>
    </w:p>
    <w:p w:rsidR="00AF1FEC" w:rsidRDefault="00AF1FEC" w:rsidP="00AF1FEC">
      <w:pPr>
        <w:pStyle w:val="Caption"/>
        <w:tabs>
          <w:tab w:val="left" w:pos="1080"/>
        </w:tabs>
        <w:spacing w:after="0"/>
        <w:ind w:left="1080" w:hanging="1080"/>
        <w:rPr>
          <w:szCs w:val="24"/>
        </w:rPr>
      </w:pPr>
    </w:p>
    <w:p w:rsidR="00AF1FEC" w:rsidRPr="007E0B93" w:rsidRDefault="00AF1FEC" w:rsidP="00AF1FEC">
      <w:pPr>
        <w:pStyle w:val="Caption"/>
        <w:tabs>
          <w:tab w:val="left" w:pos="1276"/>
        </w:tabs>
        <w:spacing w:after="0"/>
        <w:ind w:left="1276" w:hanging="992"/>
        <w:rPr>
          <w:rFonts w:ascii="Arial" w:hAnsi="Arial" w:cs="Arial"/>
          <w:sz w:val="22"/>
          <w:szCs w:val="24"/>
          <w:lang w:val="id-ID"/>
        </w:rPr>
      </w:pPr>
      <w:r w:rsidRPr="007E0B93">
        <w:rPr>
          <w:rFonts w:ascii="Arial" w:hAnsi="Arial" w:cs="Arial"/>
          <w:sz w:val="22"/>
          <w:szCs w:val="24"/>
          <w:lang w:val="id-ID"/>
        </w:rPr>
        <w:lastRenderedPageBreak/>
        <w:t xml:space="preserve">Tabel 3. </w:t>
      </w:r>
      <w:r w:rsidRPr="007E0B93">
        <w:rPr>
          <w:rFonts w:ascii="Arial" w:hAnsi="Arial" w:cs="Arial"/>
          <w:sz w:val="22"/>
          <w:szCs w:val="24"/>
          <w:lang w:val="id-ID"/>
        </w:rPr>
        <w:tab/>
        <w:t>Koefisien Regresi, t</w:t>
      </w:r>
      <w:r w:rsidRPr="007E0B93">
        <w:rPr>
          <w:rFonts w:ascii="Arial" w:hAnsi="Arial" w:cs="Arial"/>
          <w:sz w:val="22"/>
          <w:szCs w:val="24"/>
          <w:vertAlign w:val="subscript"/>
          <w:lang w:val="id-ID"/>
        </w:rPr>
        <w:t>hitung</w:t>
      </w:r>
      <w:r w:rsidRPr="007E0B93">
        <w:rPr>
          <w:rFonts w:ascii="Arial" w:hAnsi="Arial" w:cs="Arial"/>
          <w:sz w:val="22"/>
          <w:szCs w:val="24"/>
          <w:lang w:val="id-ID"/>
        </w:rPr>
        <w:t>, F</w:t>
      </w:r>
      <w:r w:rsidRPr="007E0B93">
        <w:rPr>
          <w:rFonts w:ascii="Arial" w:hAnsi="Arial" w:cs="Arial"/>
          <w:sz w:val="22"/>
          <w:szCs w:val="24"/>
          <w:vertAlign w:val="subscript"/>
          <w:lang w:val="id-ID"/>
        </w:rPr>
        <w:t>hitung</w:t>
      </w:r>
      <w:r w:rsidRPr="007E0B93">
        <w:rPr>
          <w:rFonts w:ascii="Arial" w:hAnsi="Arial" w:cs="Arial"/>
          <w:sz w:val="22"/>
          <w:szCs w:val="24"/>
          <w:lang w:val="id-ID"/>
        </w:rPr>
        <w:t>, Peluang dan Koefisien Determinasi (R</w:t>
      </w:r>
      <w:r w:rsidRPr="007E0B93">
        <w:rPr>
          <w:rFonts w:ascii="Arial" w:hAnsi="Arial" w:cs="Arial"/>
          <w:sz w:val="22"/>
          <w:szCs w:val="24"/>
          <w:vertAlign w:val="superscript"/>
          <w:lang w:val="id-ID"/>
        </w:rPr>
        <w:t>2</w:t>
      </w:r>
      <w:r w:rsidRPr="007E0B93">
        <w:rPr>
          <w:rFonts w:ascii="Arial" w:hAnsi="Arial" w:cs="Arial"/>
          <w:sz w:val="22"/>
          <w:szCs w:val="24"/>
          <w:lang w:val="id-ID"/>
        </w:rPr>
        <w:t>) Antara Variabel Bebas dan Variabel Tidak Bebas Untuk Tenaga Kerja dan Retribusi</w:t>
      </w:r>
    </w:p>
    <w:p w:rsidR="00AF1FEC" w:rsidRPr="007E0B93" w:rsidRDefault="00AF1FEC" w:rsidP="00AF1FEC">
      <w:pPr>
        <w:rPr>
          <w:rFonts w:ascii="Arial" w:hAnsi="Arial" w:cs="Arial"/>
          <w:sz w:val="22"/>
          <w:lang w:val="id-ID"/>
        </w:rPr>
      </w:pP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134"/>
        <w:gridCol w:w="923"/>
        <w:gridCol w:w="1073"/>
        <w:gridCol w:w="890"/>
        <w:gridCol w:w="994"/>
        <w:gridCol w:w="798"/>
      </w:tblGrid>
      <w:tr w:rsidR="00AF1FEC" w:rsidRPr="007E0B93" w:rsidTr="00AF1FEC">
        <w:tc>
          <w:tcPr>
            <w:tcW w:w="1984"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Model</w:t>
            </w:r>
          </w:p>
        </w:tc>
        <w:tc>
          <w:tcPr>
            <w:tcW w:w="1134"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Koefisien</w:t>
            </w:r>
          </w:p>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regresi</w:t>
            </w:r>
          </w:p>
        </w:tc>
        <w:tc>
          <w:tcPr>
            <w:tcW w:w="923"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t</w:t>
            </w:r>
            <w:r w:rsidRPr="007E0B93">
              <w:rPr>
                <w:rFonts w:ascii="Arial" w:hAnsi="Arial" w:cs="Arial"/>
                <w:b/>
                <w:sz w:val="20"/>
                <w:vertAlign w:val="subscript"/>
                <w:lang w:val="id-ID"/>
              </w:rPr>
              <w:t>hitung</w:t>
            </w:r>
          </w:p>
        </w:tc>
        <w:tc>
          <w:tcPr>
            <w:tcW w:w="1073"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Peluang</w:t>
            </w:r>
          </w:p>
        </w:tc>
        <w:tc>
          <w:tcPr>
            <w:tcW w:w="890"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F</w:t>
            </w:r>
            <w:r w:rsidRPr="007E0B93">
              <w:rPr>
                <w:rFonts w:ascii="Arial" w:hAnsi="Arial" w:cs="Arial"/>
                <w:b/>
                <w:sz w:val="20"/>
                <w:vertAlign w:val="subscript"/>
                <w:lang w:val="id-ID"/>
              </w:rPr>
              <w:t>hitung</w:t>
            </w:r>
          </w:p>
        </w:tc>
        <w:tc>
          <w:tcPr>
            <w:tcW w:w="994"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Peluang</w:t>
            </w:r>
          </w:p>
        </w:tc>
        <w:tc>
          <w:tcPr>
            <w:tcW w:w="798" w:type="dxa"/>
            <w:tcBorders>
              <w:bottom w:val="single" w:sz="4" w:space="0" w:color="auto"/>
            </w:tcBorders>
            <w:shd w:val="clear" w:color="auto" w:fill="auto"/>
            <w:vAlign w:val="center"/>
          </w:tcPr>
          <w:p w:rsidR="00AF1FEC" w:rsidRPr="007E0B93" w:rsidRDefault="00AF1FEC" w:rsidP="00AF1FEC">
            <w:pPr>
              <w:jc w:val="center"/>
              <w:rPr>
                <w:rFonts w:ascii="Arial" w:hAnsi="Arial" w:cs="Arial"/>
                <w:b/>
                <w:sz w:val="20"/>
                <w:lang w:val="id-ID"/>
              </w:rPr>
            </w:pPr>
            <w:r w:rsidRPr="007E0B93">
              <w:rPr>
                <w:rFonts w:ascii="Arial" w:hAnsi="Arial" w:cs="Arial"/>
                <w:b/>
                <w:sz w:val="20"/>
                <w:lang w:val="id-ID"/>
              </w:rPr>
              <w:t>R</w:t>
            </w:r>
            <w:r w:rsidRPr="007E0B93">
              <w:rPr>
                <w:rFonts w:ascii="Arial" w:hAnsi="Arial" w:cs="Arial"/>
                <w:b/>
                <w:sz w:val="20"/>
                <w:vertAlign w:val="superscript"/>
                <w:lang w:val="id-ID"/>
              </w:rPr>
              <w:t>2</w:t>
            </w:r>
          </w:p>
        </w:tc>
      </w:tr>
      <w:tr w:rsidR="00AF1FEC" w:rsidRPr="007E0B93" w:rsidTr="00AF1FEC">
        <w:tc>
          <w:tcPr>
            <w:tcW w:w="1984" w:type="dxa"/>
            <w:tcBorders>
              <w:top w:val="single" w:sz="4" w:space="0" w:color="auto"/>
              <w:left w:val="single" w:sz="4" w:space="0" w:color="auto"/>
              <w:bottom w:val="nil"/>
              <w:right w:val="single" w:sz="4" w:space="0" w:color="auto"/>
            </w:tcBorders>
            <w:vAlign w:val="center"/>
          </w:tcPr>
          <w:p w:rsidR="00AF1FEC" w:rsidRPr="007E0B93" w:rsidRDefault="00AF1FEC" w:rsidP="00AF1FEC">
            <w:pPr>
              <w:rPr>
                <w:rFonts w:ascii="Arial" w:hAnsi="Arial" w:cs="Arial"/>
                <w:sz w:val="20"/>
                <w:lang w:val="id-ID"/>
              </w:rPr>
            </w:pPr>
            <w:r w:rsidRPr="007E0B93">
              <w:rPr>
                <w:rFonts w:ascii="Arial" w:hAnsi="Arial" w:cs="Arial"/>
                <w:sz w:val="20"/>
                <w:lang w:val="id-ID"/>
              </w:rPr>
              <w:t>Konstanta</w:t>
            </w:r>
          </w:p>
        </w:tc>
        <w:tc>
          <w:tcPr>
            <w:tcW w:w="1134"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2065,290</w:t>
            </w:r>
          </w:p>
        </w:tc>
        <w:tc>
          <w:tcPr>
            <w:tcW w:w="923"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50,667</w:t>
            </w:r>
          </w:p>
        </w:tc>
        <w:tc>
          <w:tcPr>
            <w:tcW w:w="1073"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0,000</w:t>
            </w:r>
          </w:p>
        </w:tc>
        <w:tc>
          <w:tcPr>
            <w:tcW w:w="890"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r w:rsidRPr="007E0B93">
              <w:rPr>
                <w:rFonts w:ascii="Arial" w:hAnsi="Arial" w:cs="Arial"/>
                <w:sz w:val="20"/>
                <w:lang w:val="id-ID"/>
              </w:rPr>
              <w:t>74,968</w:t>
            </w:r>
          </w:p>
        </w:tc>
        <w:tc>
          <w:tcPr>
            <w:tcW w:w="994"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r w:rsidRPr="007E0B93">
              <w:rPr>
                <w:rFonts w:ascii="Arial" w:hAnsi="Arial" w:cs="Arial"/>
                <w:sz w:val="20"/>
                <w:lang w:val="id-ID"/>
              </w:rPr>
              <w:t>0,001</w:t>
            </w:r>
          </w:p>
        </w:tc>
        <w:tc>
          <w:tcPr>
            <w:tcW w:w="798" w:type="dxa"/>
            <w:tcBorders>
              <w:top w:val="single" w:sz="4" w:space="0" w:color="auto"/>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r w:rsidRPr="007E0B93">
              <w:rPr>
                <w:rFonts w:ascii="Arial" w:hAnsi="Arial" w:cs="Arial"/>
                <w:sz w:val="20"/>
                <w:lang w:val="id-ID"/>
              </w:rPr>
              <w:t>0,961</w:t>
            </w:r>
          </w:p>
        </w:tc>
      </w:tr>
      <w:tr w:rsidR="00AF1FEC" w:rsidRPr="007E0B93" w:rsidTr="00AF1FEC">
        <w:tc>
          <w:tcPr>
            <w:tcW w:w="1984" w:type="dxa"/>
            <w:tcBorders>
              <w:top w:val="nil"/>
              <w:left w:val="single" w:sz="4" w:space="0" w:color="auto"/>
              <w:bottom w:val="nil"/>
              <w:right w:val="single" w:sz="4" w:space="0" w:color="auto"/>
            </w:tcBorders>
            <w:vAlign w:val="center"/>
          </w:tcPr>
          <w:p w:rsidR="00AF1FEC" w:rsidRPr="007E0B93" w:rsidRDefault="00AF1FEC" w:rsidP="00AF1FEC">
            <w:pPr>
              <w:rPr>
                <w:rFonts w:ascii="Arial" w:hAnsi="Arial" w:cs="Arial"/>
                <w:sz w:val="20"/>
                <w:lang w:val="id-ID"/>
              </w:rPr>
            </w:pPr>
            <w:r w:rsidRPr="007E0B93">
              <w:rPr>
                <w:rFonts w:ascii="Arial" w:hAnsi="Arial" w:cs="Arial"/>
                <w:sz w:val="20"/>
                <w:lang w:val="id-ID"/>
              </w:rPr>
              <w:t>Tenaga Kerja (X2)</w:t>
            </w:r>
          </w:p>
        </w:tc>
        <w:tc>
          <w:tcPr>
            <w:tcW w:w="1134"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-5,490</w:t>
            </w:r>
          </w:p>
        </w:tc>
        <w:tc>
          <w:tcPr>
            <w:tcW w:w="923"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-5,327</w:t>
            </w:r>
          </w:p>
        </w:tc>
        <w:tc>
          <w:tcPr>
            <w:tcW w:w="1073"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0,006</w:t>
            </w:r>
          </w:p>
        </w:tc>
        <w:tc>
          <w:tcPr>
            <w:tcW w:w="890"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p>
        </w:tc>
        <w:tc>
          <w:tcPr>
            <w:tcW w:w="994"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p>
        </w:tc>
        <w:tc>
          <w:tcPr>
            <w:tcW w:w="798" w:type="dxa"/>
            <w:tcBorders>
              <w:top w:val="nil"/>
              <w:left w:val="single" w:sz="4" w:space="0" w:color="auto"/>
              <w:bottom w:val="nil"/>
              <w:right w:val="single" w:sz="4" w:space="0" w:color="auto"/>
            </w:tcBorders>
            <w:vAlign w:val="center"/>
          </w:tcPr>
          <w:p w:rsidR="00AF1FEC" w:rsidRPr="007E0B93" w:rsidRDefault="00AF1FEC" w:rsidP="00AF1FEC">
            <w:pPr>
              <w:autoSpaceDE w:val="0"/>
              <w:autoSpaceDN w:val="0"/>
              <w:adjustRightInd w:val="0"/>
              <w:jc w:val="center"/>
              <w:rPr>
                <w:rFonts w:ascii="Arial" w:hAnsi="Arial" w:cs="Arial"/>
                <w:sz w:val="20"/>
                <w:lang w:val="id-ID"/>
              </w:rPr>
            </w:pPr>
          </w:p>
        </w:tc>
      </w:tr>
      <w:tr w:rsidR="00AF1FEC" w:rsidRPr="007E0B93" w:rsidTr="00AF1FEC">
        <w:tc>
          <w:tcPr>
            <w:tcW w:w="1984" w:type="dxa"/>
            <w:tcBorders>
              <w:top w:val="nil"/>
              <w:left w:val="single" w:sz="4" w:space="0" w:color="auto"/>
              <w:bottom w:val="single" w:sz="4" w:space="0" w:color="auto"/>
              <w:right w:val="single" w:sz="4" w:space="0" w:color="auto"/>
            </w:tcBorders>
            <w:vAlign w:val="center"/>
          </w:tcPr>
          <w:p w:rsidR="00AF1FEC" w:rsidRPr="007E0B93" w:rsidRDefault="00AF1FEC" w:rsidP="00AF1FEC">
            <w:pPr>
              <w:rPr>
                <w:rFonts w:ascii="Arial" w:hAnsi="Arial" w:cs="Arial"/>
                <w:sz w:val="20"/>
                <w:lang w:val="id-ID"/>
              </w:rPr>
            </w:pPr>
            <w:r w:rsidRPr="007E0B93">
              <w:rPr>
                <w:rFonts w:ascii="Arial" w:hAnsi="Arial" w:cs="Arial"/>
                <w:sz w:val="20"/>
                <w:lang w:val="id-ID"/>
              </w:rPr>
              <w:t>Retribusi (X3)</w:t>
            </w:r>
          </w:p>
        </w:tc>
        <w:tc>
          <w:tcPr>
            <w:tcW w:w="1134" w:type="dxa"/>
            <w:tcBorders>
              <w:top w:val="nil"/>
              <w:left w:val="single" w:sz="4" w:space="0" w:color="auto"/>
              <w:bottom w:val="single" w:sz="4" w:space="0" w:color="auto"/>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-10,826</w:t>
            </w:r>
          </w:p>
        </w:tc>
        <w:tc>
          <w:tcPr>
            <w:tcW w:w="923" w:type="dxa"/>
            <w:tcBorders>
              <w:top w:val="nil"/>
              <w:left w:val="single" w:sz="4" w:space="0" w:color="auto"/>
              <w:bottom w:val="single" w:sz="4" w:space="0" w:color="auto"/>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-5,154</w:t>
            </w:r>
          </w:p>
        </w:tc>
        <w:tc>
          <w:tcPr>
            <w:tcW w:w="1073" w:type="dxa"/>
            <w:tcBorders>
              <w:top w:val="nil"/>
              <w:left w:val="single" w:sz="4" w:space="0" w:color="auto"/>
              <w:bottom w:val="single" w:sz="4" w:space="0" w:color="auto"/>
              <w:right w:val="single" w:sz="4" w:space="0" w:color="auto"/>
            </w:tcBorders>
            <w:vAlign w:val="center"/>
          </w:tcPr>
          <w:p w:rsidR="00AF1FEC" w:rsidRPr="007E0B93" w:rsidRDefault="00AF1FEC" w:rsidP="00AF1FEC">
            <w:pPr>
              <w:autoSpaceDE w:val="0"/>
              <w:autoSpaceDN w:val="0"/>
              <w:adjustRightInd w:val="0"/>
              <w:jc w:val="center"/>
              <w:rPr>
                <w:rFonts w:ascii="Arial" w:hAnsi="Arial" w:cs="Arial"/>
                <w:color w:val="000000"/>
                <w:sz w:val="20"/>
                <w:lang w:val="id-ID"/>
              </w:rPr>
            </w:pPr>
            <w:r w:rsidRPr="007E0B93">
              <w:rPr>
                <w:rFonts w:ascii="Arial" w:hAnsi="Arial" w:cs="Arial"/>
                <w:color w:val="000000"/>
                <w:sz w:val="20"/>
                <w:lang w:val="id-ID"/>
              </w:rPr>
              <w:t>0,007</w:t>
            </w:r>
          </w:p>
        </w:tc>
        <w:tc>
          <w:tcPr>
            <w:tcW w:w="890" w:type="dxa"/>
            <w:tcBorders>
              <w:top w:val="nil"/>
              <w:left w:val="single" w:sz="4" w:space="0" w:color="auto"/>
              <w:bottom w:val="single" w:sz="4" w:space="0" w:color="auto"/>
              <w:right w:val="single" w:sz="4" w:space="0" w:color="auto"/>
            </w:tcBorders>
          </w:tcPr>
          <w:p w:rsidR="00AF1FEC" w:rsidRPr="007E0B93" w:rsidRDefault="00AF1FEC" w:rsidP="00AF1FEC">
            <w:pPr>
              <w:autoSpaceDE w:val="0"/>
              <w:autoSpaceDN w:val="0"/>
              <w:adjustRightInd w:val="0"/>
              <w:jc w:val="center"/>
              <w:rPr>
                <w:rFonts w:ascii="Arial" w:hAnsi="Arial" w:cs="Arial"/>
                <w:sz w:val="20"/>
                <w:lang w:val="id-ID"/>
              </w:rPr>
            </w:pPr>
          </w:p>
        </w:tc>
        <w:tc>
          <w:tcPr>
            <w:tcW w:w="994" w:type="dxa"/>
            <w:tcBorders>
              <w:top w:val="nil"/>
              <w:left w:val="single" w:sz="4" w:space="0" w:color="auto"/>
              <w:bottom w:val="single" w:sz="4" w:space="0" w:color="auto"/>
              <w:right w:val="single" w:sz="4" w:space="0" w:color="auto"/>
            </w:tcBorders>
          </w:tcPr>
          <w:p w:rsidR="00AF1FEC" w:rsidRPr="007E0B93" w:rsidRDefault="00AF1FEC" w:rsidP="00AF1FEC">
            <w:pPr>
              <w:autoSpaceDE w:val="0"/>
              <w:autoSpaceDN w:val="0"/>
              <w:adjustRightInd w:val="0"/>
              <w:jc w:val="center"/>
              <w:rPr>
                <w:rFonts w:ascii="Arial" w:hAnsi="Arial" w:cs="Arial"/>
                <w:sz w:val="20"/>
                <w:lang w:val="id-ID"/>
              </w:rPr>
            </w:pPr>
          </w:p>
        </w:tc>
        <w:tc>
          <w:tcPr>
            <w:tcW w:w="798" w:type="dxa"/>
            <w:tcBorders>
              <w:top w:val="nil"/>
              <w:left w:val="single" w:sz="4" w:space="0" w:color="auto"/>
              <w:bottom w:val="single" w:sz="4" w:space="0" w:color="auto"/>
              <w:right w:val="single" w:sz="4" w:space="0" w:color="auto"/>
            </w:tcBorders>
          </w:tcPr>
          <w:p w:rsidR="00AF1FEC" w:rsidRPr="007E0B93" w:rsidRDefault="00AF1FEC" w:rsidP="00AF1FEC">
            <w:pPr>
              <w:autoSpaceDE w:val="0"/>
              <w:autoSpaceDN w:val="0"/>
              <w:adjustRightInd w:val="0"/>
              <w:jc w:val="center"/>
              <w:rPr>
                <w:rFonts w:ascii="Arial" w:hAnsi="Arial" w:cs="Arial"/>
                <w:sz w:val="20"/>
                <w:lang w:val="id-ID"/>
              </w:rPr>
            </w:pPr>
          </w:p>
        </w:tc>
      </w:tr>
    </w:tbl>
    <w:p w:rsidR="00AF1FEC" w:rsidRPr="007E0B93" w:rsidRDefault="00AF1FEC" w:rsidP="00AF1FEC">
      <w:pPr>
        <w:spacing w:before="120" w:line="276" w:lineRule="auto"/>
        <w:ind w:left="284" w:firstLine="567"/>
        <w:jc w:val="both"/>
        <w:rPr>
          <w:rFonts w:ascii="Arial" w:hAnsi="Arial" w:cs="Arial"/>
          <w:sz w:val="22"/>
          <w:lang w:val="id-ID"/>
        </w:rPr>
      </w:pPr>
    </w:p>
    <w:p w:rsidR="00AF1FEC" w:rsidRPr="007E0B93" w:rsidRDefault="00AF1FEC" w:rsidP="00DB2C4E">
      <w:pPr>
        <w:pStyle w:val="ListParagraph"/>
        <w:spacing w:line="276" w:lineRule="auto"/>
        <w:ind w:left="284"/>
        <w:rPr>
          <w:rFonts w:ascii="Arial" w:hAnsi="Arial" w:cs="Arial"/>
          <w:b/>
          <w:sz w:val="22"/>
          <w:lang w:val="id-ID"/>
        </w:rPr>
        <w:sectPr w:rsidR="00AF1FEC" w:rsidRPr="007E0B93" w:rsidSect="00AF1FEC">
          <w:type w:val="continuous"/>
          <w:pgSz w:w="11907" w:h="16840" w:code="9"/>
          <w:pgMar w:top="1701" w:right="1701" w:bottom="2268" w:left="2268" w:header="720" w:footer="720" w:gutter="0"/>
          <w:cols w:space="720"/>
          <w:docGrid w:linePitch="360"/>
        </w:sectPr>
      </w:pPr>
    </w:p>
    <w:p w:rsidR="00AF1FEC" w:rsidRPr="007E0B93" w:rsidRDefault="00AF1FEC" w:rsidP="00AF1FEC">
      <w:pPr>
        <w:spacing w:line="276" w:lineRule="auto"/>
        <w:ind w:left="284" w:firstLine="567"/>
        <w:jc w:val="both"/>
        <w:rPr>
          <w:rFonts w:ascii="Arial" w:hAnsi="Arial" w:cs="Arial"/>
          <w:sz w:val="22"/>
          <w:lang w:val="id-ID"/>
        </w:rPr>
      </w:pPr>
      <w:r w:rsidRPr="007E0B93">
        <w:rPr>
          <w:rFonts w:ascii="Arial" w:hAnsi="Arial" w:cs="Arial"/>
          <w:sz w:val="22"/>
          <w:lang w:val="id-ID"/>
        </w:rPr>
        <w:lastRenderedPageBreak/>
        <w:t>Berdasarkan nilai koefisien regresi (b), dan konstanta (a), maka persamaan regresinya adalah:</w:t>
      </w:r>
    </w:p>
    <w:p w:rsidR="008B1276" w:rsidRPr="007E0B93" w:rsidRDefault="00C70A7F" w:rsidP="008B1276">
      <w:pPr>
        <w:spacing w:line="276" w:lineRule="auto"/>
        <w:ind w:left="284"/>
        <w:jc w:val="both"/>
        <w:rPr>
          <w:rFonts w:ascii="Arial" w:hAnsi="Arial" w:cs="Arial"/>
          <w:sz w:val="22"/>
          <w:lang w:val="id-ID"/>
        </w:rPr>
      </w:pPr>
      <m:oMathPara>
        <m:oMathParaPr>
          <m:jc m:val="left"/>
        </m:oMathParaPr>
        <m:oMath>
          <m:sSub>
            <m:sSubPr>
              <m:ctrlPr>
                <w:rPr>
                  <w:rFonts w:ascii="Cambria Math" w:hAnsi="Cambria Math" w:cs="Arial"/>
                  <w:i/>
                  <w:sz w:val="22"/>
                  <w:lang w:val="id-ID"/>
                </w:rPr>
              </m:ctrlPr>
            </m:sSubPr>
            <m:e>
              <m:r>
                <w:rPr>
                  <w:rFonts w:ascii="Cambria Math" w:hAnsi="Cambria Math" w:cs="Arial"/>
                  <w:sz w:val="22"/>
                  <w:lang w:val="id-ID"/>
                </w:rPr>
                <m:t>Y</m:t>
              </m:r>
            </m:e>
            <m:sub>
              <m:r>
                <w:rPr>
                  <w:rFonts w:ascii="Cambria Math" w:hAnsi="Cambria Math" w:cs="Arial"/>
                  <w:sz w:val="22"/>
                  <w:lang w:val="id-ID"/>
                </w:rPr>
                <m:t>pp2</m:t>
              </m:r>
            </m:sub>
          </m:sSub>
          <m:r>
            <w:rPr>
              <w:rFonts w:ascii="Cambria Math" w:hAnsi="Cambria Math" w:cs="Arial"/>
              <w:sz w:val="22"/>
              <w:lang w:val="id-ID"/>
            </w:rPr>
            <m:t>=2065,290-5,490TK</m:t>
          </m:r>
        </m:oMath>
      </m:oMathPara>
    </w:p>
    <w:p w:rsidR="008B1276" w:rsidRPr="007E0B93" w:rsidRDefault="008B1276" w:rsidP="007E0B93">
      <w:pPr>
        <w:tabs>
          <w:tab w:val="left" w:pos="3119"/>
        </w:tabs>
        <w:spacing w:line="276" w:lineRule="auto"/>
        <w:ind w:left="993"/>
        <w:jc w:val="both"/>
        <w:rPr>
          <w:rFonts w:ascii="Arial" w:hAnsi="Arial" w:cs="Arial"/>
          <w:sz w:val="22"/>
          <w:lang w:val="id-ID"/>
        </w:rPr>
      </w:pPr>
      <m:oMath>
        <m:r>
          <w:rPr>
            <w:rFonts w:ascii="Cambria Math" w:hAnsi="Cambria Math" w:cs="Arial"/>
            <w:sz w:val="22"/>
            <w:lang w:val="id-ID"/>
          </w:rPr>
          <m:t>-10,82</m:t>
        </m:r>
      </m:oMath>
      <w:r w:rsidR="007E0B93" w:rsidRPr="007E0B93">
        <w:rPr>
          <w:rFonts w:ascii="Arial" w:hAnsi="Arial" w:cs="Arial"/>
          <w:sz w:val="22"/>
          <w:lang w:val="id-ID"/>
        </w:rPr>
        <w:tab/>
        <w:t>(12)</w:t>
      </w:r>
    </w:p>
    <w:p w:rsidR="008B1276" w:rsidRPr="007E0B93" w:rsidRDefault="008B1276" w:rsidP="008B1276">
      <w:pPr>
        <w:spacing w:line="276" w:lineRule="auto"/>
        <w:ind w:left="284"/>
        <w:jc w:val="both"/>
        <w:rPr>
          <w:rFonts w:ascii="Arial" w:hAnsi="Arial" w:cs="Arial"/>
          <w:sz w:val="22"/>
          <w:lang w:val="id-ID"/>
        </w:rPr>
      </w:pPr>
      <w:r w:rsidRPr="007E0B93">
        <w:rPr>
          <w:rFonts w:ascii="Arial" w:hAnsi="Arial" w:cs="Arial"/>
          <w:sz w:val="22"/>
          <w:lang w:val="id-ID"/>
        </w:rPr>
        <w:t>Dimana:</w:t>
      </w:r>
    </w:p>
    <w:p w:rsidR="008B1276" w:rsidRPr="007E0B93" w:rsidRDefault="008B1276" w:rsidP="008B1276">
      <w:pPr>
        <w:tabs>
          <w:tab w:val="left" w:pos="851"/>
        </w:tabs>
        <w:spacing w:line="276" w:lineRule="auto"/>
        <w:ind w:left="1134" w:hanging="850"/>
        <w:jc w:val="both"/>
        <w:rPr>
          <w:rFonts w:ascii="Arial" w:hAnsi="Arial" w:cs="Arial"/>
          <w:sz w:val="22"/>
          <w:lang w:val="id-ID"/>
        </w:rPr>
      </w:pPr>
      <w:r w:rsidRPr="007E0B93">
        <w:rPr>
          <w:rFonts w:ascii="Arial" w:hAnsi="Arial" w:cs="Arial"/>
          <w:sz w:val="22"/>
          <w:lang w:val="id-ID"/>
        </w:rPr>
        <w:t>Y</w:t>
      </w:r>
      <w:r w:rsidRPr="007E0B93">
        <w:rPr>
          <w:rFonts w:ascii="Arial" w:hAnsi="Arial" w:cs="Arial"/>
          <w:sz w:val="22"/>
          <w:vertAlign w:val="subscript"/>
          <w:lang w:val="id-ID"/>
        </w:rPr>
        <w:t>pp2</w:t>
      </w:r>
      <w:r w:rsidRPr="007E0B93">
        <w:rPr>
          <w:rFonts w:ascii="Arial" w:hAnsi="Arial" w:cs="Arial"/>
          <w:sz w:val="22"/>
          <w:lang w:val="id-ID"/>
        </w:rPr>
        <w:tab/>
        <w:t>=</w:t>
      </w:r>
      <w:r w:rsidRPr="007E0B93">
        <w:rPr>
          <w:rFonts w:ascii="Arial" w:hAnsi="Arial" w:cs="Arial"/>
          <w:sz w:val="22"/>
          <w:lang w:val="id-ID"/>
        </w:rPr>
        <w:tab/>
        <w:t>keuntungan pedagang pengumpul II</w:t>
      </w:r>
    </w:p>
    <w:p w:rsidR="008B1276" w:rsidRPr="007E0B93" w:rsidRDefault="008B1276" w:rsidP="008B1276">
      <w:pPr>
        <w:tabs>
          <w:tab w:val="left" w:pos="851"/>
        </w:tabs>
        <w:spacing w:line="276" w:lineRule="auto"/>
        <w:ind w:left="1134" w:hanging="850"/>
        <w:jc w:val="both"/>
        <w:rPr>
          <w:rFonts w:ascii="Arial" w:hAnsi="Arial" w:cs="Arial"/>
          <w:sz w:val="22"/>
          <w:lang w:val="id-ID"/>
        </w:rPr>
      </w:pPr>
      <w:r w:rsidRPr="007E0B93">
        <w:rPr>
          <w:rFonts w:ascii="Arial" w:hAnsi="Arial" w:cs="Arial"/>
          <w:sz w:val="22"/>
          <w:lang w:val="id-ID"/>
        </w:rPr>
        <w:t>Tk</w:t>
      </w:r>
      <w:r w:rsidRPr="007E0B93">
        <w:rPr>
          <w:rFonts w:ascii="Arial" w:hAnsi="Arial" w:cs="Arial"/>
          <w:sz w:val="22"/>
          <w:lang w:val="id-ID"/>
        </w:rPr>
        <w:tab/>
        <w:t>=</w:t>
      </w:r>
      <w:r w:rsidRPr="007E0B93">
        <w:rPr>
          <w:rFonts w:ascii="Arial" w:hAnsi="Arial" w:cs="Arial"/>
          <w:sz w:val="22"/>
          <w:lang w:val="id-ID"/>
        </w:rPr>
        <w:tab/>
        <w:t>biaya tenaga kerja</w:t>
      </w:r>
    </w:p>
    <w:p w:rsidR="008B1276" w:rsidRPr="007E0B93" w:rsidRDefault="008B1276" w:rsidP="008B1276">
      <w:pPr>
        <w:tabs>
          <w:tab w:val="left" w:pos="851"/>
        </w:tabs>
        <w:spacing w:line="276" w:lineRule="auto"/>
        <w:ind w:left="1134" w:hanging="850"/>
        <w:jc w:val="both"/>
        <w:rPr>
          <w:rFonts w:ascii="Arial" w:hAnsi="Arial" w:cs="Arial"/>
          <w:sz w:val="22"/>
          <w:lang w:val="id-ID"/>
        </w:rPr>
      </w:pPr>
      <w:r w:rsidRPr="007E0B93">
        <w:rPr>
          <w:rFonts w:ascii="Arial" w:hAnsi="Arial" w:cs="Arial"/>
          <w:sz w:val="22"/>
          <w:lang w:val="id-ID"/>
        </w:rPr>
        <w:t>Rt</w:t>
      </w:r>
      <w:r w:rsidRPr="007E0B93">
        <w:rPr>
          <w:rFonts w:ascii="Arial" w:hAnsi="Arial" w:cs="Arial"/>
          <w:sz w:val="22"/>
          <w:lang w:val="id-ID"/>
        </w:rPr>
        <w:tab/>
        <w:t>=</w:t>
      </w:r>
      <w:r w:rsidRPr="007E0B93">
        <w:rPr>
          <w:rFonts w:ascii="Arial" w:hAnsi="Arial" w:cs="Arial"/>
          <w:sz w:val="22"/>
          <w:lang w:val="id-ID"/>
        </w:rPr>
        <w:tab/>
        <w:t>biaya retribusi</w:t>
      </w:r>
    </w:p>
    <w:p w:rsidR="008B1276" w:rsidRPr="008B1276" w:rsidRDefault="008B1276" w:rsidP="008B1276">
      <w:pPr>
        <w:spacing w:line="276" w:lineRule="auto"/>
        <w:ind w:left="284"/>
        <w:jc w:val="both"/>
        <w:rPr>
          <w:rFonts w:ascii="Arial" w:hAnsi="Arial" w:cs="Arial"/>
          <w:sz w:val="22"/>
        </w:rPr>
      </w:pPr>
    </w:p>
    <w:p w:rsidR="00DB2C4E" w:rsidRDefault="00DB2C4E" w:rsidP="00941923">
      <w:pPr>
        <w:pStyle w:val="ListParagraph"/>
        <w:numPr>
          <w:ilvl w:val="0"/>
          <w:numId w:val="3"/>
        </w:numPr>
        <w:spacing w:line="276" w:lineRule="auto"/>
        <w:ind w:left="284" w:hanging="284"/>
        <w:rPr>
          <w:rFonts w:ascii="Arial" w:hAnsi="Arial" w:cs="Arial"/>
          <w:b/>
          <w:sz w:val="22"/>
        </w:rPr>
      </w:pPr>
      <w:proofErr w:type="spellStart"/>
      <w:r>
        <w:rPr>
          <w:rFonts w:ascii="Arial" w:hAnsi="Arial" w:cs="Arial"/>
          <w:b/>
          <w:sz w:val="22"/>
        </w:rPr>
        <w:t>P</w:t>
      </w:r>
      <w:r w:rsidR="00941923">
        <w:rPr>
          <w:rFonts w:ascii="Arial" w:hAnsi="Arial" w:cs="Arial"/>
          <w:b/>
          <w:sz w:val="22"/>
        </w:rPr>
        <w:t>edagang</w:t>
      </w:r>
      <w:proofErr w:type="spellEnd"/>
      <w:r w:rsidR="00941923">
        <w:rPr>
          <w:rFonts w:ascii="Arial" w:hAnsi="Arial" w:cs="Arial"/>
          <w:b/>
          <w:sz w:val="22"/>
        </w:rPr>
        <w:t xml:space="preserve"> </w:t>
      </w:r>
      <w:proofErr w:type="spellStart"/>
      <w:r w:rsidR="00941923">
        <w:rPr>
          <w:rFonts w:ascii="Arial" w:hAnsi="Arial" w:cs="Arial"/>
          <w:b/>
          <w:sz w:val="22"/>
        </w:rPr>
        <w:t>Pengumpul</w:t>
      </w:r>
      <w:proofErr w:type="spellEnd"/>
      <w:r w:rsidR="00941923">
        <w:rPr>
          <w:rFonts w:ascii="Arial" w:hAnsi="Arial" w:cs="Arial"/>
          <w:b/>
          <w:sz w:val="22"/>
        </w:rPr>
        <w:t xml:space="preserve"> III</w:t>
      </w:r>
    </w:p>
    <w:p w:rsidR="00941923" w:rsidRDefault="00941923" w:rsidP="00941923">
      <w:pPr>
        <w:pStyle w:val="ListParagraph"/>
        <w:spacing w:line="276" w:lineRule="auto"/>
        <w:ind w:left="284" w:firstLine="567"/>
        <w:contextualSpacing w:val="0"/>
        <w:jc w:val="both"/>
        <w:rPr>
          <w:rFonts w:ascii="Arial" w:hAnsi="Arial" w:cs="Arial"/>
          <w:sz w:val="22"/>
        </w:rPr>
      </w:pPr>
      <w:r w:rsidRPr="00941923">
        <w:rPr>
          <w:rFonts w:ascii="Arial" w:hAnsi="Arial" w:cs="Arial"/>
          <w:sz w:val="22"/>
          <w:lang w:val="id-ID"/>
        </w:rPr>
        <w:t>Hasil analis</w:t>
      </w:r>
      <w:r>
        <w:rPr>
          <w:rFonts w:ascii="Arial" w:hAnsi="Arial" w:cs="Arial"/>
          <w:sz w:val="22"/>
          <w:lang w:val="id-ID"/>
        </w:rPr>
        <w:t>is yang disajikan dalam Tabel 4</w:t>
      </w:r>
      <w:r w:rsidRPr="00941923">
        <w:rPr>
          <w:rFonts w:ascii="Arial" w:hAnsi="Arial" w:cs="Arial"/>
          <w:sz w:val="22"/>
          <w:lang w:val="id-ID"/>
        </w:rPr>
        <w:t xml:space="preserve"> menunjukkan </w:t>
      </w:r>
      <w:r w:rsidRPr="00941923">
        <w:rPr>
          <w:rFonts w:ascii="Arial" w:hAnsi="Arial" w:cs="Arial"/>
          <w:sz w:val="22"/>
          <w:lang w:val="id-ID"/>
        </w:rPr>
        <w:lastRenderedPageBreak/>
        <w:t>bahwa biaya pemasaran yang dikeluarkan oleh PP3 secara simultan berpengaruh nyata pada keuntungan pemasaran PP3. Hal ini dapat dilihat dari nilai peluang F</w:t>
      </w:r>
      <w:r w:rsidRPr="00941923">
        <w:rPr>
          <w:rFonts w:ascii="Arial" w:hAnsi="Arial" w:cs="Arial"/>
          <w:sz w:val="22"/>
          <w:vertAlign w:val="subscript"/>
          <w:lang w:val="id-ID"/>
        </w:rPr>
        <w:t>hitung</w:t>
      </w:r>
      <w:r w:rsidRPr="00941923">
        <w:rPr>
          <w:rFonts w:ascii="Arial" w:hAnsi="Arial" w:cs="Arial"/>
          <w:sz w:val="22"/>
          <w:lang w:val="id-ID"/>
        </w:rPr>
        <w:t xml:space="preserve"> yang hampir sama dengan 0,05. Nilai koefisien determinasi (R</w:t>
      </w:r>
      <w:r w:rsidRPr="00941923">
        <w:rPr>
          <w:rFonts w:ascii="Arial" w:hAnsi="Arial" w:cs="Arial"/>
          <w:sz w:val="22"/>
          <w:vertAlign w:val="superscript"/>
          <w:lang w:val="id-ID"/>
        </w:rPr>
        <w:t>2</w:t>
      </w:r>
      <w:r w:rsidRPr="00941923">
        <w:rPr>
          <w:rFonts w:ascii="Arial" w:hAnsi="Arial" w:cs="Arial"/>
          <w:sz w:val="22"/>
          <w:lang w:val="id-ID"/>
        </w:rPr>
        <w:t>) sebesar 0,994 menunjukkan bahwa biaya pemasaran yang dikeluarkan oleh PP3 memberikan kontribusi 99,4% pada variasi keuntungan PP3.</w:t>
      </w:r>
    </w:p>
    <w:p w:rsidR="00941923" w:rsidRDefault="00941923" w:rsidP="00941923">
      <w:pPr>
        <w:pStyle w:val="ListParagraph"/>
        <w:spacing w:line="276" w:lineRule="auto"/>
        <w:ind w:left="284"/>
        <w:contextualSpacing w:val="0"/>
        <w:jc w:val="both"/>
        <w:rPr>
          <w:rFonts w:ascii="Arial" w:hAnsi="Arial" w:cs="Arial"/>
          <w:b/>
          <w:sz w:val="20"/>
        </w:rPr>
      </w:pPr>
    </w:p>
    <w:p w:rsidR="00941923" w:rsidRDefault="00941923" w:rsidP="00941923">
      <w:pPr>
        <w:pStyle w:val="ListParagraph"/>
        <w:spacing w:line="276" w:lineRule="auto"/>
        <w:ind w:left="284"/>
        <w:contextualSpacing w:val="0"/>
        <w:jc w:val="both"/>
        <w:rPr>
          <w:rFonts w:ascii="Arial" w:hAnsi="Arial" w:cs="Arial"/>
          <w:b/>
          <w:sz w:val="20"/>
        </w:rPr>
        <w:sectPr w:rsidR="00941923" w:rsidSect="00AF1FEC">
          <w:type w:val="continuous"/>
          <w:pgSz w:w="11907" w:h="16840" w:code="9"/>
          <w:pgMar w:top="1701" w:right="1701" w:bottom="2268" w:left="2268" w:header="720" w:footer="720" w:gutter="0"/>
          <w:cols w:num="2" w:space="720"/>
          <w:docGrid w:linePitch="360"/>
        </w:sectPr>
      </w:pPr>
    </w:p>
    <w:p w:rsidR="00941923" w:rsidRDefault="00941923" w:rsidP="00941923">
      <w:pPr>
        <w:tabs>
          <w:tab w:val="left" w:pos="1260"/>
        </w:tabs>
        <w:ind w:left="1260" w:hanging="1260"/>
        <w:jc w:val="both"/>
        <w:rPr>
          <w:b/>
          <w:lang w:val="da-DK"/>
        </w:rPr>
      </w:pPr>
    </w:p>
    <w:p w:rsidR="00941923" w:rsidRPr="00941923" w:rsidRDefault="00941923" w:rsidP="00941923">
      <w:pPr>
        <w:tabs>
          <w:tab w:val="left" w:pos="1260"/>
        </w:tabs>
        <w:spacing w:line="276" w:lineRule="auto"/>
        <w:ind w:left="1260" w:hanging="976"/>
        <w:jc w:val="both"/>
        <w:rPr>
          <w:rFonts w:ascii="Arial" w:hAnsi="Arial" w:cs="Arial"/>
          <w:sz w:val="22"/>
          <w:lang w:val="da-DK"/>
        </w:rPr>
      </w:pPr>
      <w:r w:rsidRPr="00941923">
        <w:rPr>
          <w:rFonts w:ascii="Arial" w:hAnsi="Arial" w:cs="Arial"/>
          <w:sz w:val="22"/>
          <w:lang w:val="da-DK"/>
        </w:rPr>
        <w:t xml:space="preserve">Tabel </w:t>
      </w:r>
      <w:r w:rsidRPr="00941923">
        <w:rPr>
          <w:rFonts w:ascii="Arial" w:hAnsi="Arial" w:cs="Arial"/>
          <w:sz w:val="22"/>
          <w:lang w:val="sv-SE"/>
        </w:rPr>
        <w:t>4</w:t>
      </w:r>
      <w:r w:rsidRPr="00941923">
        <w:rPr>
          <w:rFonts w:ascii="Arial" w:hAnsi="Arial" w:cs="Arial"/>
          <w:sz w:val="22"/>
          <w:lang w:val="da-DK"/>
        </w:rPr>
        <w:t xml:space="preserve">. </w:t>
      </w:r>
      <w:r w:rsidRPr="00941923">
        <w:rPr>
          <w:rFonts w:ascii="Arial" w:hAnsi="Arial" w:cs="Arial"/>
          <w:sz w:val="22"/>
          <w:lang w:val="da-DK"/>
        </w:rPr>
        <w:tab/>
        <w:t>Koefisien Regresi, t</w:t>
      </w:r>
      <w:r w:rsidRPr="00941923">
        <w:rPr>
          <w:rFonts w:ascii="Arial" w:hAnsi="Arial" w:cs="Arial"/>
          <w:sz w:val="22"/>
          <w:vertAlign w:val="subscript"/>
          <w:lang w:val="da-DK"/>
        </w:rPr>
        <w:t>hitung</w:t>
      </w:r>
      <w:r w:rsidRPr="00941923">
        <w:rPr>
          <w:rFonts w:ascii="Arial" w:hAnsi="Arial" w:cs="Arial"/>
          <w:sz w:val="22"/>
          <w:lang w:val="da-DK"/>
        </w:rPr>
        <w:t>, F</w:t>
      </w:r>
      <w:r w:rsidRPr="00941923">
        <w:rPr>
          <w:rFonts w:ascii="Arial" w:hAnsi="Arial" w:cs="Arial"/>
          <w:sz w:val="22"/>
          <w:vertAlign w:val="subscript"/>
          <w:lang w:val="da-DK"/>
        </w:rPr>
        <w:t>hitung</w:t>
      </w:r>
      <w:r w:rsidRPr="00941923">
        <w:rPr>
          <w:rFonts w:ascii="Arial" w:hAnsi="Arial" w:cs="Arial"/>
          <w:sz w:val="22"/>
          <w:lang w:val="da-DK"/>
        </w:rPr>
        <w:t>, Peluang dan Koefisien Determinasi (R</w:t>
      </w:r>
      <w:r w:rsidRPr="00941923">
        <w:rPr>
          <w:rFonts w:ascii="Arial" w:hAnsi="Arial" w:cs="Arial"/>
          <w:sz w:val="22"/>
          <w:vertAlign w:val="superscript"/>
          <w:lang w:val="da-DK"/>
        </w:rPr>
        <w:t>2</w:t>
      </w:r>
      <w:r w:rsidRPr="00941923">
        <w:rPr>
          <w:rFonts w:ascii="Arial" w:hAnsi="Arial" w:cs="Arial"/>
          <w:sz w:val="22"/>
          <w:lang w:val="da-DK"/>
        </w:rPr>
        <w:t>) Antara Variabel Bebas dan Variabel Tidak Bebas</w:t>
      </w:r>
    </w:p>
    <w:tbl>
      <w:tblPr>
        <w:tblW w:w="7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239"/>
        <w:gridCol w:w="909"/>
        <w:gridCol w:w="994"/>
        <w:gridCol w:w="969"/>
        <w:gridCol w:w="994"/>
        <w:gridCol w:w="725"/>
      </w:tblGrid>
      <w:tr w:rsidR="00941923" w:rsidRPr="00946A72" w:rsidTr="00941923">
        <w:tc>
          <w:tcPr>
            <w:tcW w:w="1984"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Model</w:t>
            </w:r>
          </w:p>
        </w:tc>
        <w:tc>
          <w:tcPr>
            <w:tcW w:w="1239"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Koefisien</w:t>
            </w:r>
          </w:p>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regresi</w:t>
            </w:r>
          </w:p>
        </w:tc>
        <w:tc>
          <w:tcPr>
            <w:tcW w:w="909"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t</w:t>
            </w:r>
            <w:r w:rsidRPr="00941923">
              <w:rPr>
                <w:rFonts w:ascii="Arial" w:hAnsi="Arial" w:cs="Arial"/>
                <w:b/>
                <w:sz w:val="20"/>
                <w:vertAlign w:val="subscript"/>
                <w:lang w:val="id-ID"/>
              </w:rPr>
              <w:t>hitung</w:t>
            </w:r>
          </w:p>
        </w:tc>
        <w:tc>
          <w:tcPr>
            <w:tcW w:w="994"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Peluang</w:t>
            </w:r>
          </w:p>
        </w:tc>
        <w:tc>
          <w:tcPr>
            <w:tcW w:w="969"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F</w:t>
            </w:r>
            <w:r w:rsidRPr="00941923">
              <w:rPr>
                <w:rFonts w:ascii="Arial" w:hAnsi="Arial" w:cs="Arial"/>
                <w:b/>
                <w:sz w:val="20"/>
                <w:vertAlign w:val="subscript"/>
                <w:lang w:val="id-ID"/>
              </w:rPr>
              <w:t>hitung</w:t>
            </w:r>
          </w:p>
        </w:tc>
        <w:tc>
          <w:tcPr>
            <w:tcW w:w="994"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Peluang</w:t>
            </w:r>
          </w:p>
        </w:tc>
        <w:tc>
          <w:tcPr>
            <w:tcW w:w="725" w:type="dxa"/>
            <w:tcBorders>
              <w:bottom w:val="single" w:sz="4" w:space="0" w:color="auto"/>
            </w:tcBorders>
            <w:shd w:val="clear" w:color="auto" w:fill="auto"/>
            <w:vAlign w:val="center"/>
          </w:tcPr>
          <w:p w:rsidR="00941923" w:rsidRPr="00941923" w:rsidRDefault="00941923" w:rsidP="00941923">
            <w:pPr>
              <w:jc w:val="center"/>
              <w:rPr>
                <w:rFonts w:ascii="Arial" w:hAnsi="Arial" w:cs="Arial"/>
                <w:b/>
                <w:sz w:val="20"/>
                <w:lang w:val="id-ID"/>
              </w:rPr>
            </w:pPr>
            <w:r w:rsidRPr="00941923">
              <w:rPr>
                <w:rFonts w:ascii="Arial" w:hAnsi="Arial" w:cs="Arial"/>
                <w:b/>
                <w:sz w:val="20"/>
                <w:lang w:val="id-ID"/>
              </w:rPr>
              <w:t>R</w:t>
            </w:r>
            <w:r w:rsidRPr="00941923">
              <w:rPr>
                <w:rFonts w:ascii="Arial" w:hAnsi="Arial" w:cs="Arial"/>
                <w:b/>
                <w:sz w:val="20"/>
                <w:vertAlign w:val="superscript"/>
                <w:lang w:val="id-ID"/>
              </w:rPr>
              <w:t>2</w:t>
            </w:r>
          </w:p>
        </w:tc>
      </w:tr>
      <w:tr w:rsidR="00941923" w:rsidRPr="00946A72" w:rsidTr="00941923">
        <w:tc>
          <w:tcPr>
            <w:tcW w:w="1984" w:type="dxa"/>
            <w:tcBorders>
              <w:top w:val="single" w:sz="4" w:space="0" w:color="auto"/>
              <w:left w:val="single" w:sz="4" w:space="0" w:color="auto"/>
              <w:bottom w:val="nil"/>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 xml:space="preserve">Konstanta </w:t>
            </w:r>
          </w:p>
        </w:tc>
        <w:tc>
          <w:tcPr>
            <w:tcW w:w="1239"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4100,847</w:t>
            </w:r>
          </w:p>
        </w:tc>
        <w:tc>
          <w:tcPr>
            <w:tcW w:w="909"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2,692</w:t>
            </w:r>
          </w:p>
        </w:tc>
        <w:tc>
          <w:tcPr>
            <w:tcW w:w="994"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0,226</w:t>
            </w:r>
          </w:p>
        </w:tc>
        <w:tc>
          <w:tcPr>
            <w:tcW w:w="969"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r w:rsidRPr="00941923">
              <w:rPr>
                <w:rFonts w:ascii="Arial" w:hAnsi="Arial" w:cs="Arial"/>
                <w:sz w:val="20"/>
                <w:lang w:val="id-ID"/>
              </w:rPr>
              <w:t>190,273</w:t>
            </w:r>
          </w:p>
        </w:tc>
        <w:tc>
          <w:tcPr>
            <w:tcW w:w="994"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r w:rsidRPr="00941923">
              <w:rPr>
                <w:rFonts w:ascii="Arial" w:hAnsi="Arial" w:cs="Arial"/>
                <w:sz w:val="20"/>
                <w:lang w:val="id-ID"/>
              </w:rPr>
              <w:t>0,055</w:t>
            </w:r>
          </w:p>
        </w:tc>
        <w:tc>
          <w:tcPr>
            <w:tcW w:w="725" w:type="dxa"/>
            <w:tcBorders>
              <w:top w:val="single" w:sz="4" w:space="0" w:color="auto"/>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r w:rsidRPr="00941923">
              <w:rPr>
                <w:rFonts w:ascii="Arial" w:hAnsi="Arial" w:cs="Arial"/>
                <w:sz w:val="20"/>
                <w:lang w:val="id-ID"/>
              </w:rPr>
              <w:t>0,994</w:t>
            </w:r>
          </w:p>
        </w:tc>
      </w:tr>
      <w:tr w:rsidR="00941923" w:rsidRPr="00946A72" w:rsidTr="00941923">
        <w:tc>
          <w:tcPr>
            <w:tcW w:w="1984" w:type="dxa"/>
            <w:tcBorders>
              <w:top w:val="nil"/>
              <w:left w:val="single" w:sz="4" w:space="0" w:color="auto"/>
              <w:bottom w:val="nil"/>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Transportasi (X1)</w:t>
            </w:r>
          </w:p>
        </w:tc>
        <w:tc>
          <w:tcPr>
            <w:tcW w:w="123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-33,492</w:t>
            </w:r>
          </w:p>
        </w:tc>
        <w:tc>
          <w:tcPr>
            <w:tcW w:w="90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-7,224</w:t>
            </w: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0,088</w:t>
            </w:r>
          </w:p>
        </w:tc>
        <w:tc>
          <w:tcPr>
            <w:tcW w:w="96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725"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r>
      <w:tr w:rsidR="00941923" w:rsidRPr="00946A72" w:rsidTr="00941923">
        <w:tc>
          <w:tcPr>
            <w:tcW w:w="1984" w:type="dxa"/>
            <w:tcBorders>
              <w:top w:val="nil"/>
              <w:left w:val="single" w:sz="4" w:space="0" w:color="auto"/>
              <w:bottom w:val="nil"/>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Tenaga Kerja (X2)</w:t>
            </w:r>
          </w:p>
        </w:tc>
        <w:tc>
          <w:tcPr>
            <w:tcW w:w="123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8,045</w:t>
            </w:r>
          </w:p>
        </w:tc>
        <w:tc>
          <w:tcPr>
            <w:tcW w:w="90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2,554</w:t>
            </w: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0,238</w:t>
            </w:r>
          </w:p>
        </w:tc>
        <w:tc>
          <w:tcPr>
            <w:tcW w:w="96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725"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r>
      <w:tr w:rsidR="00941923" w:rsidRPr="00946A72" w:rsidTr="00941923">
        <w:tc>
          <w:tcPr>
            <w:tcW w:w="1984" w:type="dxa"/>
            <w:tcBorders>
              <w:top w:val="nil"/>
              <w:left w:val="single" w:sz="4" w:space="0" w:color="auto"/>
              <w:bottom w:val="nil"/>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Retribusi (X3)</w:t>
            </w:r>
          </w:p>
        </w:tc>
        <w:tc>
          <w:tcPr>
            <w:tcW w:w="123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20,933</w:t>
            </w:r>
          </w:p>
        </w:tc>
        <w:tc>
          <w:tcPr>
            <w:tcW w:w="90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6,557</w:t>
            </w: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0,096</w:t>
            </w:r>
          </w:p>
        </w:tc>
        <w:tc>
          <w:tcPr>
            <w:tcW w:w="96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725"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r>
      <w:tr w:rsidR="00941923" w:rsidRPr="00946A72" w:rsidTr="00941923">
        <w:tc>
          <w:tcPr>
            <w:tcW w:w="1984" w:type="dxa"/>
            <w:tcBorders>
              <w:top w:val="nil"/>
              <w:left w:val="single" w:sz="4" w:space="0" w:color="auto"/>
              <w:bottom w:val="nil"/>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Resiko Susut (X4)</w:t>
            </w:r>
          </w:p>
        </w:tc>
        <w:tc>
          <w:tcPr>
            <w:tcW w:w="123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-2,047</w:t>
            </w:r>
          </w:p>
        </w:tc>
        <w:tc>
          <w:tcPr>
            <w:tcW w:w="90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-15,080</w:t>
            </w: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0,042</w:t>
            </w:r>
          </w:p>
        </w:tc>
        <w:tc>
          <w:tcPr>
            <w:tcW w:w="969"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994"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725" w:type="dxa"/>
            <w:tcBorders>
              <w:top w:val="nil"/>
              <w:left w:val="single" w:sz="4" w:space="0" w:color="auto"/>
              <w:bottom w:val="nil"/>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r>
      <w:tr w:rsidR="00941923" w:rsidRPr="00946A72" w:rsidTr="00941923">
        <w:tc>
          <w:tcPr>
            <w:tcW w:w="1984" w:type="dxa"/>
            <w:tcBorders>
              <w:top w:val="nil"/>
              <w:left w:val="single" w:sz="4" w:space="0" w:color="auto"/>
              <w:bottom w:val="single" w:sz="4" w:space="0" w:color="auto"/>
              <w:right w:val="single" w:sz="4" w:space="0" w:color="auto"/>
            </w:tcBorders>
          </w:tcPr>
          <w:p w:rsidR="00941923" w:rsidRPr="00941923" w:rsidRDefault="00941923" w:rsidP="00547D93">
            <w:pPr>
              <w:rPr>
                <w:rFonts w:ascii="Arial" w:hAnsi="Arial" w:cs="Arial"/>
                <w:sz w:val="20"/>
                <w:lang w:val="id-ID"/>
              </w:rPr>
            </w:pPr>
            <w:r w:rsidRPr="00941923">
              <w:rPr>
                <w:rFonts w:ascii="Arial" w:hAnsi="Arial" w:cs="Arial"/>
                <w:sz w:val="20"/>
                <w:lang w:val="id-ID"/>
              </w:rPr>
              <w:t>Bunga Modal (X5)</w:t>
            </w:r>
          </w:p>
        </w:tc>
        <w:tc>
          <w:tcPr>
            <w:tcW w:w="1239"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14,236</w:t>
            </w:r>
          </w:p>
        </w:tc>
        <w:tc>
          <w:tcPr>
            <w:tcW w:w="909"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6,721</w:t>
            </w:r>
          </w:p>
        </w:tc>
        <w:tc>
          <w:tcPr>
            <w:tcW w:w="994"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color w:val="000000"/>
                <w:sz w:val="20"/>
                <w:lang w:val="id-ID"/>
              </w:rPr>
            </w:pPr>
            <w:r w:rsidRPr="00941923">
              <w:rPr>
                <w:rFonts w:ascii="Arial" w:hAnsi="Arial" w:cs="Arial"/>
                <w:color w:val="000000"/>
                <w:sz w:val="20"/>
                <w:lang w:val="id-ID"/>
              </w:rPr>
              <w:t>0,094</w:t>
            </w:r>
          </w:p>
        </w:tc>
        <w:tc>
          <w:tcPr>
            <w:tcW w:w="969"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994"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c>
          <w:tcPr>
            <w:tcW w:w="725" w:type="dxa"/>
            <w:tcBorders>
              <w:top w:val="nil"/>
              <w:left w:val="single" w:sz="4" w:space="0" w:color="auto"/>
              <w:bottom w:val="single" w:sz="4" w:space="0" w:color="auto"/>
              <w:right w:val="single" w:sz="4" w:space="0" w:color="auto"/>
            </w:tcBorders>
            <w:vAlign w:val="center"/>
          </w:tcPr>
          <w:p w:rsidR="00941923" w:rsidRPr="00941923" w:rsidRDefault="00941923" w:rsidP="00941923">
            <w:pPr>
              <w:autoSpaceDE w:val="0"/>
              <w:autoSpaceDN w:val="0"/>
              <w:adjustRightInd w:val="0"/>
              <w:jc w:val="center"/>
              <w:rPr>
                <w:rFonts w:ascii="Arial" w:hAnsi="Arial" w:cs="Arial"/>
                <w:sz w:val="20"/>
                <w:lang w:val="id-ID"/>
              </w:rPr>
            </w:pPr>
          </w:p>
        </w:tc>
      </w:tr>
    </w:tbl>
    <w:p w:rsidR="00941923" w:rsidRDefault="00941923" w:rsidP="00941923">
      <w:pPr>
        <w:pStyle w:val="ListParagraph"/>
        <w:spacing w:line="276" w:lineRule="auto"/>
        <w:ind w:left="284"/>
        <w:contextualSpacing w:val="0"/>
        <w:jc w:val="both"/>
        <w:rPr>
          <w:rFonts w:ascii="Arial" w:hAnsi="Arial" w:cs="Arial"/>
          <w:b/>
          <w:sz w:val="20"/>
        </w:rPr>
      </w:pPr>
    </w:p>
    <w:p w:rsidR="00941923" w:rsidRDefault="00941923" w:rsidP="00941923">
      <w:pPr>
        <w:pStyle w:val="ListParagraph"/>
        <w:spacing w:line="276" w:lineRule="auto"/>
        <w:ind w:left="284"/>
        <w:contextualSpacing w:val="0"/>
        <w:jc w:val="both"/>
        <w:rPr>
          <w:rFonts w:ascii="Arial" w:hAnsi="Arial" w:cs="Arial"/>
          <w:b/>
          <w:sz w:val="20"/>
        </w:rPr>
        <w:sectPr w:rsidR="00941923" w:rsidSect="00941923">
          <w:type w:val="continuous"/>
          <w:pgSz w:w="11907" w:h="16840" w:code="9"/>
          <w:pgMar w:top="1701" w:right="1701" w:bottom="2268" w:left="2268" w:header="720" w:footer="720" w:gutter="0"/>
          <w:cols w:space="720"/>
          <w:docGrid w:linePitch="360"/>
        </w:sectPr>
      </w:pPr>
    </w:p>
    <w:p w:rsidR="00941923" w:rsidRDefault="00941923" w:rsidP="00941923">
      <w:pPr>
        <w:spacing w:line="276" w:lineRule="auto"/>
        <w:ind w:left="284"/>
        <w:jc w:val="both"/>
        <w:rPr>
          <w:rFonts w:ascii="Arial" w:hAnsi="Arial" w:cs="Arial"/>
          <w:sz w:val="22"/>
        </w:rPr>
      </w:pPr>
      <w:r w:rsidRPr="00941923">
        <w:rPr>
          <w:rFonts w:ascii="Arial" w:hAnsi="Arial" w:cs="Arial"/>
          <w:sz w:val="22"/>
          <w:lang w:val="id-ID"/>
        </w:rPr>
        <w:lastRenderedPageBreak/>
        <w:t xml:space="preserve">Berdasarkan nilai koefisien regresi (b), dan konstanta (a), </w:t>
      </w:r>
      <w:r w:rsidRPr="00941923">
        <w:rPr>
          <w:rFonts w:ascii="Arial" w:hAnsi="Arial" w:cs="Arial"/>
          <w:sz w:val="22"/>
          <w:lang w:val="id-ID"/>
        </w:rPr>
        <w:lastRenderedPageBreak/>
        <w:t>maka persamaan regresinya adalah:</w:t>
      </w:r>
    </w:p>
    <w:p w:rsidR="00941923" w:rsidRDefault="00941923" w:rsidP="00941923">
      <w:pPr>
        <w:spacing w:line="276" w:lineRule="auto"/>
        <w:ind w:left="284"/>
        <w:jc w:val="both"/>
        <w:rPr>
          <w:rFonts w:ascii="Arial" w:hAnsi="Arial" w:cs="Arial"/>
          <w:sz w:val="22"/>
        </w:rPr>
      </w:pPr>
    </w:p>
    <w:p w:rsidR="00941923" w:rsidRDefault="00941923" w:rsidP="00941923">
      <w:pPr>
        <w:spacing w:line="276" w:lineRule="auto"/>
        <w:ind w:left="284"/>
        <w:jc w:val="both"/>
        <w:rPr>
          <w:rFonts w:ascii="Arial" w:hAnsi="Arial" w:cs="Arial"/>
          <w:sz w:val="22"/>
        </w:rPr>
        <w:sectPr w:rsidR="00941923" w:rsidSect="00941923">
          <w:type w:val="continuous"/>
          <w:pgSz w:w="11907" w:h="16840" w:code="9"/>
          <w:pgMar w:top="1701" w:right="1701" w:bottom="2268" w:left="2268" w:header="720" w:footer="720" w:gutter="0"/>
          <w:cols w:num="2" w:space="720"/>
          <w:docGrid w:linePitch="360"/>
        </w:sectPr>
      </w:pPr>
    </w:p>
    <w:p w:rsidR="00941923" w:rsidRDefault="00941923" w:rsidP="00941923">
      <w:pPr>
        <w:tabs>
          <w:tab w:val="left" w:pos="7513"/>
        </w:tabs>
        <w:spacing w:line="276" w:lineRule="auto"/>
        <w:ind w:left="284"/>
        <w:jc w:val="both"/>
        <w:rPr>
          <w:rFonts w:ascii="Arial" w:hAnsi="Arial" w:cs="Arial"/>
          <w:position w:val="-14"/>
          <w:sz w:val="20"/>
        </w:rPr>
      </w:pPr>
      <w:r w:rsidRPr="00941923">
        <w:rPr>
          <w:rFonts w:ascii="Arial" w:hAnsi="Arial" w:cs="Arial"/>
          <w:position w:val="-14"/>
          <w:sz w:val="20"/>
        </w:rPr>
        <w:lastRenderedPageBreak/>
        <w:t>Y</w:t>
      </w:r>
      <w:r w:rsidRPr="00941923">
        <w:rPr>
          <w:rFonts w:ascii="Arial" w:hAnsi="Arial" w:cs="Arial"/>
          <w:position w:val="-14"/>
          <w:sz w:val="20"/>
          <w:vertAlign w:val="subscript"/>
        </w:rPr>
        <w:t>pp3</w:t>
      </w:r>
      <w:r w:rsidRPr="00941923">
        <w:rPr>
          <w:rFonts w:ascii="Arial" w:hAnsi="Arial" w:cs="Arial"/>
          <w:position w:val="-14"/>
          <w:sz w:val="20"/>
        </w:rPr>
        <w:t xml:space="preserve"> = 4100,847 – 33,492Tr + 8,045Tk + 20,933Rt – 2,047Rs + 14,236Bm</w:t>
      </w:r>
      <w:r>
        <w:rPr>
          <w:rFonts w:ascii="Arial" w:hAnsi="Arial" w:cs="Arial"/>
          <w:position w:val="-14"/>
          <w:sz w:val="20"/>
        </w:rPr>
        <w:tab/>
        <w:t>(13)</w:t>
      </w:r>
    </w:p>
    <w:p w:rsidR="00941923" w:rsidRDefault="00941923" w:rsidP="00941923">
      <w:pPr>
        <w:tabs>
          <w:tab w:val="left" w:pos="7513"/>
        </w:tabs>
        <w:spacing w:line="276" w:lineRule="auto"/>
        <w:ind w:left="284"/>
        <w:jc w:val="both"/>
        <w:rPr>
          <w:rFonts w:ascii="Arial" w:hAnsi="Arial" w:cs="Arial"/>
          <w:position w:val="-14"/>
          <w:sz w:val="20"/>
        </w:rPr>
      </w:pPr>
    </w:p>
    <w:p w:rsidR="00941923" w:rsidRDefault="00941923" w:rsidP="00941923">
      <w:pPr>
        <w:tabs>
          <w:tab w:val="left" w:pos="7513"/>
        </w:tabs>
        <w:spacing w:line="276" w:lineRule="auto"/>
        <w:ind w:left="284"/>
        <w:jc w:val="both"/>
        <w:rPr>
          <w:rFonts w:ascii="Arial" w:hAnsi="Arial" w:cs="Arial"/>
          <w:position w:val="-14"/>
          <w:sz w:val="20"/>
        </w:rPr>
        <w:sectPr w:rsidR="00941923" w:rsidSect="00941923">
          <w:type w:val="continuous"/>
          <w:pgSz w:w="11907" w:h="16840" w:code="9"/>
          <w:pgMar w:top="1701" w:right="1701" w:bottom="2268" w:left="2268" w:header="720" w:footer="720" w:gutter="0"/>
          <w:cols w:space="720"/>
          <w:docGrid w:linePitch="360"/>
        </w:sectPr>
      </w:pPr>
    </w:p>
    <w:p w:rsidR="00941923" w:rsidRPr="00E000C7" w:rsidRDefault="00941923" w:rsidP="00941923">
      <w:pPr>
        <w:tabs>
          <w:tab w:val="left" w:pos="7513"/>
        </w:tabs>
        <w:spacing w:line="276" w:lineRule="auto"/>
        <w:ind w:left="284"/>
        <w:jc w:val="both"/>
        <w:rPr>
          <w:rFonts w:ascii="Arial" w:hAnsi="Arial" w:cs="Arial"/>
          <w:position w:val="-14"/>
          <w:sz w:val="20"/>
          <w:lang w:val="id-ID"/>
        </w:rPr>
      </w:pPr>
      <w:r w:rsidRPr="00E000C7">
        <w:rPr>
          <w:rFonts w:ascii="Arial" w:hAnsi="Arial" w:cs="Arial"/>
          <w:position w:val="-14"/>
          <w:sz w:val="20"/>
          <w:lang w:val="id-ID"/>
        </w:rPr>
        <w:lastRenderedPageBreak/>
        <w:t>Dimana,</w:t>
      </w:r>
    </w:p>
    <w:p w:rsidR="00941923" w:rsidRPr="00E000C7" w:rsidRDefault="00941923" w:rsidP="00941923">
      <w:pPr>
        <w:tabs>
          <w:tab w:val="left" w:pos="851"/>
          <w:tab w:val="left" w:pos="7513"/>
        </w:tabs>
        <w:spacing w:line="276" w:lineRule="auto"/>
        <w:ind w:left="1134" w:hanging="850"/>
        <w:jc w:val="both"/>
        <w:rPr>
          <w:rFonts w:ascii="Arial" w:hAnsi="Arial" w:cs="Arial"/>
          <w:position w:val="-14"/>
          <w:sz w:val="20"/>
          <w:lang w:val="id-ID"/>
        </w:rPr>
      </w:pPr>
      <w:r w:rsidRPr="00E000C7">
        <w:rPr>
          <w:rFonts w:ascii="Arial" w:hAnsi="Arial" w:cs="Arial"/>
          <w:position w:val="-14"/>
          <w:sz w:val="20"/>
          <w:lang w:val="id-ID"/>
        </w:rPr>
        <w:t>Y</w:t>
      </w:r>
      <w:r w:rsidRPr="00E000C7">
        <w:rPr>
          <w:rFonts w:ascii="Arial" w:hAnsi="Arial" w:cs="Arial"/>
          <w:position w:val="-14"/>
          <w:sz w:val="20"/>
          <w:vertAlign w:val="subscript"/>
          <w:lang w:val="id-ID"/>
        </w:rPr>
        <w:t>pp3</w:t>
      </w:r>
      <w:r w:rsidRPr="00E000C7">
        <w:rPr>
          <w:rFonts w:ascii="Arial" w:hAnsi="Arial" w:cs="Arial"/>
          <w:position w:val="-14"/>
          <w:sz w:val="20"/>
          <w:lang w:val="id-ID"/>
        </w:rPr>
        <w:tab/>
        <w:t>=</w:t>
      </w:r>
      <w:r w:rsidRPr="00E000C7">
        <w:rPr>
          <w:rFonts w:ascii="Arial" w:hAnsi="Arial" w:cs="Arial"/>
          <w:position w:val="-14"/>
          <w:sz w:val="20"/>
          <w:lang w:val="id-ID"/>
        </w:rPr>
        <w:tab/>
        <w:t>keuntungan pedagang penumpul III</w:t>
      </w:r>
    </w:p>
    <w:p w:rsidR="00941923" w:rsidRPr="00E000C7" w:rsidRDefault="00941923" w:rsidP="00941923">
      <w:pPr>
        <w:tabs>
          <w:tab w:val="left" w:pos="851"/>
          <w:tab w:val="left" w:pos="7513"/>
        </w:tabs>
        <w:spacing w:line="276" w:lineRule="auto"/>
        <w:ind w:left="1134" w:hanging="850"/>
        <w:jc w:val="both"/>
        <w:rPr>
          <w:rFonts w:ascii="Arial" w:hAnsi="Arial" w:cs="Arial"/>
          <w:position w:val="-14"/>
          <w:sz w:val="20"/>
          <w:lang w:val="id-ID"/>
        </w:rPr>
      </w:pPr>
      <w:r w:rsidRPr="00E000C7">
        <w:rPr>
          <w:rFonts w:ascii="Arial" w:hAnsi="Arial" w:cs="Arial"/>
          <w:position w:val="-14"/>
          <w:sz w:val="20"/>
          <w:lang w:val="id-ID"/>
        </w:rPr>
        <w:t>Tr</w:t>
      </w:r>
      <w:r w:rsidRPr="00E000C7">
        <w:rPr>
          <w:rFonts w:ascii="Arial" w:hAnsi="Arial" w:cs="Arial"/>
          <w:position w:val="-14"/>
          <w:sz w:val="20"/>
          <w:lang w:val="id-ID"/>
        </w:rPr>
        <w:tab/>
        <w:t xml:space="preserve">= </w:t>
      </w:r>
      <w:r w:rsidRPr="00E000C7">
        <w:rPr>
          <w:rFonts w:ascii="Arial" w:hAnsi="Arial" w:cs="Arial"/>
          <w:position w:val="-14"/>
          <w:sz w:val="20"/>
          <w:lang w:val="id-ID"/>
        </w:rPr>
        <w:tab/>
        <w:t>biaya transportasi</w:t>
      </w:r>
    </w:p>
    <w:p w:rsidR="00941923" w:rsidRPr="00E000C7" w:rsidRDefault="00941923" w:rsidP="00941923">
      <w:pPr>
        <w:tabs>
          <w:tab w:val="left" w:pos="851"/>
          <w:tab w:val="left" w:pos="7513"/>
        </w:tabs>
        <w:spacing w:line="276" w:lineRule="auto"/>
        <w:ind w:left="1134" w:hanging="850"/>
        <w:jc w:val="both"/>
        <w:rPr>
          <w:rFonts w:ascii="Arial" w:hAnsi="Arial" w:cs="Arial"/>
          <w:position w:val="-14"/>
          <w:sz w:val="20"/>
          <w:lang w:val="id-ID"/>
        </w:rPr>
      </w:pPr>
      <w:r w:rsidRPr="00E000C7">
        <w:rPr>
          <w:rFonts w:ascii="Arial" w:hAnsi="Arial" w:cs="Arial"/>
          <w:position w:val="-14"/>
          <w:sz w:val="20"/>
          <w:lang w:val="id-ID"/>
        </w:rPr>
        <w:t>Tk</w:t>
      </w:r>
      <w:r w:rsidRPr="00E000C7">
        <w:rPr>
          <w:rFonts w:ascii="Arial" w:hAnsi="Arial" w:cs="Arial"/>
          <w:position w:val="-14"/>
          <w:sz w:val="20"/>
          <w:lang w:val="id-ID"/>
        </w:rPr>
        <w:tab/>
        <w:t xml:space="preserve">= </w:t>
      </w:r>
      <w:r w:rsidRPr="00E000C7">
        <w:rPr>
          <w:rFonts w:ascii="Arial" w:hAnsi="Arial" w:cs="Arial"/>
          <w:position w:val="-14"/>
          <w:sz w:val="20"/>
          <w:lang w:val="id-ID"/>
        </w:rPr>
        <w:tab/>
        <w:t>biaya tenaga kerja</w:t>
      </w:r>
    </w:p>
    <w:p w:rsidR="00E000C7" w:rsidRPr="00E000C7" w:rsidRDefault="00E000C7" w:rsidP="00941923">
      <w:pPr>
        <w:tabs>
          <w:tab w:val="left" w:pos="851"/>
          <w:tab w:val="left" w:pos="7513"/>
        </w:tabs>
        <w:spacing w:line="276" w:lineRule="auto"/>
        <w:ind w:left="1134" w:hanging="850"/>
        <w:jc w:val="both"/>
        <w:rPr>
          <w:rFonts w:ascii="Arial" w:hAnsi="Arial" w:cs="Arial"/>
          <w:position w:val="-14"/>
          <w:sz w:val="20"/>
          <w:lang w:val="id-ID"/>
        </w:rPr>
      </w:pPr>
      <w:r w:rsidRPr="00E000C7">
        <w:rPr>
          <w:rFonts w:ascii="Arial" w:hAnsi="Arial" w:cs="Arial"/>
          <w:position w:val="-14"/>
          <w:sz w:val="20"/>
          <w:lang w:val="id-ID"/>
        </w:rPr>
        <w:lastRenderedPageBreak/>
        <w:t>Rt</w:t>
      </w:r>
      <w:r w:rsidRPr="00E000C7">
        <w:rPr>
          <w:rFonts w:ascii="Arial" w:hAnsi="Arial" w:cs="Arial"/>
          <w:position w:val="-14"/>
          <w:sz w:val="20"/>
          <w:lang w:val="id-ID"/>
        </w:rPr>
        <w:tab/>
        <w:t>=</w:t>
      </w:r>
      <w:r w:rsidRPr="00E000C7">
        <w:rPr>
          <w:rFonts w:ascii="Arial" w:hAnsi="Arial" w:cs="Arial"/>
          <w:position w:val="-14"/>
          <w:sz w:val="20"/>
          <w:lang w:val="id-ID"/>
        </w:rPr>
        <w:tab/>
        <w:t>biaya retribusi</w:t>
      </w:r>
    </w:p>
    <w:p w:rsidR="00E000C7" w:rsidRPr="00E000C7" w:rsidRDefault="00E000C7" w:rsidP="00941923">
      <w:pPr>
        <w:tabs>
          <w:tab w:val="left" w:pos="851"/>
          <w:tab w:val="left" w:pos="7513"/>
        </w:tabs>
        <w:spacing w:line="276" w:lineRule="auto"/>
        <w:ind w:left="1134" w:hanging="850"/>
        <w:jc w:val="both"/>
        <w:rPr>
          <w:rFonts w:ascii="Arial" w:hAnsi="Arial" w:cs="Arial"/>
          <w:position w:val="-14"/>
          <w:sz w:val="20"/>
          <w:lang w:val="id-ID"/>
        </w:rPr>
      </w:pPr>
      <w:r w:rsidRPr="00E000C7">
        <w:rPr>
          <w:rFonts w:ascii="Arial" w:hAnsi="Arial" w:cs="Arial"/>
          <w:position w:val="-14"/>
          <w:sz w:val="20"/>
          <w:lang w:val="id-ID"/>
        </w:rPr>
        <w:t>Rs</w:t>
      </w:r>
      <w:r w:rsidRPr="00E000C7">
        <w:rPr>
          <w:rFonts w:ascii="Arial" w:hAnsi="Arial" w:cs="Arial"/>
          <w:position w:val="-14"/>
          <w:sz w:val="20"/>
          <w:lang w:val="id-ID"/>
        </w:rPr>
        <w:tab/>
        <w:t>=</w:t>
      </w:r>
      <w:r w:rsidRPr="00E000C7">
        <w:rPr>
          <w:rFonts w:ascii="Arial" w:hAnsi="Arial" w:cs="Arial"/>
          <w:position w:val="-14"/>
          <w:sz w:val="20"/>
          <w:lang w:val="id-ID"/>
        </w:rPr>
        <w:tab/>
        <w:t>biaya penanggulangan resiko</w:t>
      </w:r>
    </w:p>
    <w:p w:rsidR="00E000C7" w:rsidRDefault="00E000C7" w:rsidP="00941923">
      <w:pPr>
        <w:tabs>
          <w:tab w:val="left" w:pos="851"/>
          <w:tab w:val="left" w:pos="7513"/>
        </w:tabs>
        <w:spacing w:line="276" w:lineRule="auto"/>
        <w:ind w:left="1134" w:hanging="850"/>
        <w:jc w:val="both"/>
        <w:rPr>
          <w:rFonts w:ascii="Arial" w:hAnsi="Arial" w:cs="Arial"/>
          <w:position w:val="-14"/>
          <w:sz w:val="20"/>
        </w:rPr>
      </w:pPr>
      <w:r w:rsidRPr="00E000C7">
        <w:rPr>
          <w:rFonts w:ascii="Arial" w:hAnsi="Arial" w:cs="Arial"/>
          <w:position w:val="-14"/>
          <w:sz w:val="20"/>
          <w:lang w:val="id-ID"/>
        </w:rPr>
        <w:t>Bm</w:t>
      </w:r>
      <w:r w:rsidRPr="00E000C7">
        <w:rPr>
          <w:rFonts w:ascii="Arial" w:hAnsi="Arial" w:cs="Arial"/>
          <w:position w:val="-14"/>
          <w:sz w:val="20"/>
          <w:lang w:val="id-ID"/>
        </w:rPr>
        <w:tab/>
        <w:t>=</w:t>
      </w:r>
      <w:r w:rsidRPr="00E000C7">
        <w:rPr>
          <w:rFonts w:ascii="Arial" w:hAnsi="Arial" w:cs="Arial"/>
          <w:position w:val="-14"/>
          <w:sz w:val="20"/>
          <w:lang w:val="id-ID"/>
        </w:rPr>
        <w:tab/>
        <w:t>Bunga modal</w:t>
      </w:r>
    </w:p>
    <w:p w:rsidR="00E000C7" w:rsidRDefault="00E000C7" w:rsidP="00941923">
      <w:pPr>
        <w:tabs>
          <w:tab w:val="left" w:pos="851"/>
          <w:tab w:val="left" w:pos="7513"/>
        </w:tabs>
        <w:spacing w:line="276" w:lineRule="auto"/>
        <w:ind w:left="1134" w:hanging="850"/>
        <w:jc w:val="both"/>
        <w:rPr>
          <w:rFonts w:ascii="Arial" w:hAnsi="Arial" w:cs="Arial"/>
          <w:position w:val="-14"/>
          <w:sz w:val="20"/>
        </w:rPr>
      </w:pPr>
    </w:p>
    <w:p w:rsidR="00E000C7" w:rsidRPr="00E000C7" w:rsidRDefault="00E000C7" w:rsidP="004B6FCF">
      <w:pPr>
        <w:spacing w:line="276" w:lineRule="auto"/>
        <w:ind w:firstLine="567"/>
        <w:jc w:val="both"/>
        <w:rPr>
          <w:rFonts w:ascii="Arial" w:hAnsi="Arial" w:cs="Arial"/>
          <w:sz w:val="22"/>
          <w:lang w:val="id-ID"/>
        </w:rPr>
      </w:pPr>
      <w:r w:rsidRPr="00E000C7">
        <w:rPr>
          <w:rFonts w:ascii="Arial" w:hAnsi="Arial" w:cs="Arial"/>
          <w:sz w:val="22"/>
          <w:lang w:val="id-ID"/>
        </w:rPr>
        <w:lastRenderedPageBreak/>
        <w:t xml:space="preserve">Karena nilai peluang t </w:t>
      </w:r>
      <w:r w:rsidRPr="00E000C7">
        <w:rPr>
          <w:rFonts w:ascii="Arial" w:hAnsi="Arial" w:cs="Arial"/>
          <w:sz w:val="22"/>
          <w:vertAlign w:val="subscript"/>
          <w:lang w:val="id-ID"/>
        </w:rPr>
        <w:t>hitung</w:t>
      </w:r>
      <w:r w:rsidRPr="00E000C7">
        <w:rPr>
          <w:rFonts w:ascii="Arial" w:hAnsi="Arial" w:cs="Arial"/>
          <w:sz w:val="22"/>
          <w:lang w:val="id-ID"/>
        </w:rPr>
        <w:t xml:space="preserve"> beberapa variabel biaya pemasaran lebih besar dari 0,05, maka untuk mengetahui jenis biaya pemasaran yang paling dominan dilakukan analisis lanjut dengan metode </w:t>
      </w:r>
      <w:r w:rsidRPr="00E000C7">
        <w:rPr>
          <w:rFonts w:ascii="Arial" w:hAnsi="Arial" w:cs="Arial"/>
          <w:i/>
          <w:sz w:val="22"/>
          <w:lang w:val="id-ID"/>
        </w:rPr>
        <w:t>stepwise</w:t>
      </w:r>
      <w:r w:rsidRPr="00E000C7">
        <w:rPr>
          <w:rFonts w:ascii="Arial" w:hAnsi="Arial" w:cs="Arial"/>
          <w:sz w:val="22"/>
          <w:lang w:val="id-ID"/>
        </w:rPr>
        <w:t>. Hal analisis menunjukkan bahwa biaya retribusi memberikan pengaruh yang dominan pada keuntungan PP3 dengan kontribusi 84,2% (R</w:t>
      </w:r>
      <w:r w:rsidRPr="00E000C7">
        <w:rPr>
          <w:rFonts w:ascii="Arial" w:hAnsi="Arial" w:cs="Arial"/>
          <w:sz w:val="22"/>
          <w:vertAlign w:val="superscript"/>
          <w:lang w:val="id-ID"/>
        </w:rPr>
        <w:t>2</w:t>
      </w:r>
      <w:r w:rsidRPr="00E000C7">
        <w:rPr>
          <w:rFonts w:ascii="Arial" w:hAnsi="Arial" w:cs="Arial"/>
          <w:sz w:val="22"/>
          <w:lang w:val="id-ID"/>
        </w:rPr>
        <w:t>=0,842) terhadap variasi keuntungan PP3.</w:t>
      </w:r>
    </w:p>
    <w:p w:rsidR="00E000C7" w:rsidRPr="00E000C7" w:rsidRDefault="00E000C7" w:rsidP="00941923">
      <w:pPr>
        <w:tabs>
          <w:tab w:val="left" w:pos="851"/>
          <w:tab w:val="left" w:pos="7513"/>
        </w:tabs>
        <w:spacing w:line="276" w:lineRule="auto"/>
        <w:ind w:left="1134" w:hanging="850"/>
        <w:jc w:val="both"/>
        <w:rPr>
          <w:rFonts w:ascii="Arial" w:hAnsi="Arial" w:cs="Arial"/>
          <w:position w:val="-14"/>
          <w:sz w:val="20"/>
        </w:rPr>
      </w:pPr>
    </w:p>
    <w:p w:rsidR="00941923" w:rsidRDefault="00E000C7" w:rsidP="00E000C7">
      <w:pPr>
        <w:tabs>
          <w:tab w:val="left" w:pos="7513"/>
        </w:tabs>
        <w:spacing w:line="276" w:lineRule="auto"/>
        <w:jc w:val="both"/>
        <w:rPr>
          <w:rFonts w:ascii="Arial" w:hAnsi="Arial" w:cs="Arial"/>
          <w:b/>
          <w:sz w:val="22"/>
        </w:rPr>
      </w:pPr>
      <w:proofErr w:type="spellStart"/>
      <w:r w:rsidRPr="00E000C7">
        <w:rPr>
          <w:rFonts w:ascii="Arial" w:hAnsi="Arial" w:cs="Arial"/>
          <w:b/>
          <w:sz w:val="22"/>
        </w:rPr>
        <w:t>Integrasi</w:t>
      </w:r>
      <w:proofErr w:type="spellEnd"/>
      <w:r w:rsidRPr="00E000C7">
        <w:rPr>
          <w:rFonts w:ascii="Arial" w:hAnsi="Arial" w:cs="Arial"/>
          <w:b/>
          <w:sz w:val="22"/>
        </w:rPr>
        <w:t xml:space="preserve"> </w:t>
      </w:r>
      <w:proofErr w:type="spellStart"/>
      <w:r w:rsidRPr="00E000C7">
        <w:rPr>
          <w:rFonts w:ascii="Arial" w:hAnsi="Arial" w:cs="Arial"/>
          <w:b/>
          <w:sz w:val="22"/>
        </w:rPr>
        <w:t>Pasar</w:t>
      </w:r>
      <w:proofErr w:type="spellEnd"/>
      <w:r w:rsidRPr="00E000C7">
        <w:rPr>
          <w:rFonts w:ascii="Arial" w:hAnsi="Arial" w:cs="Arial"/>
          <w:b/>
          <w:sz w:val="22"/>
        </w:rPr>
        <w:t xml:space="preserve"> </w:t>
      </w:r>
      <w:proofErr w:type="spellStart"/>
      <w:r w:rsidRPr="00E000C7">
        <w:rPr>
          <w:rFonts w:ascii="Arial" w:hAnsi="Arial" w:cs="Arial"/>
          <w:b/>
          <w:sz w:val="22"/>
        </w:rPr>
        <w:t>Vertikal</w:t>
      </w:r>
      <w:proofErr w:type="spellEnd"/>
    </w:p>
    <w:p w:rsidR="00E000C7" w:rsidRPr="00E000C7" w:rsidRDefault="00E000C7" w:rsidP="00E000C7">
      <w:pPr>
        <w:spacing w:line="276" w:lineRule="auto"/>
        <w:ind w:firstLine="567"/>
        <w:jc w:val="both"/>
        <w:rPr>
          <w:rFonts w:ascii="Arial" w:hAnsi="Arial" w:cs="Arial"/>
          <w:sz w:val="22"/>
          <w:lang w:val="id-ID"/>
        </w:rPr>
      </w:pPr>
      <w:r w:rsidRPr="00E000C7">
        <w:rPr>
          <w:rFonts w:ascii="Arial" w:hAnsi="Arial" w:cs="Arial"/>
          <w:sz w:val="22"/>
          <w:lang w:val="id-ID"/>
        </w:rPr>
        <w:t xml:space="preserve">Nilai koefisien korelasi (r) harga di tingkat peternak biasa (PB) dengan harga di tingkat konsumen sebesar 0,788 dan 0,502 untuk peternak maju (PM), yang berarti kurang dari 1, maka harga belum terintegrasi secara vertikal atau belum terbentuk struktur pasar yang bersaing sempurna. Namun demikian, karena nilai r antara harga petani biasa dengan harga konsumen mendekati 1, maka ada kecenderungan pembentukan pasar yang bersaing sempurna pada saluran pemasaran yang melibatkan peternak biasa. </w:t>
      </w:r>
    </w:p>
    <w:p w:rsidR="00E000C7" w:rsidRDefault="00E000C7" w:rsidP="00E000C7">
      <w:pPr>
        <w:spacing w:line="276" w:lineRule="auto"/>
        <w:ind w:firstLine="567"/>
        <w:jc w:val="both"/>
        <w:rPr>
          <w:rFonts w:ascii="Arial" w:hAnsi="Arial" w:cs="Arial"/>
          <w:sz w:val="22"/>
        </w:rPr>
      </w:pPr>
      <w:r w:rsidRPr="00E000C7">
        <w:rPr>
          <w:rFonts w:ascii="Arial" w:hAnsi="Arial" w:cs="Arial"/>
          <w:sz w:val="22"/>
          <w:lang w:val="id-ID"/>
        </w:rPr>
        <w:t xml:space="preserve">Kecenderungan untuk terbentuknya pasar yang bersaing sempurna ini juga dapat dilihat dari struktur pasar kerbau di Kecamatan Pamona Selatan tersusun dari 154 rumah tangga ternak, 7 pedagang pengumpul I, 7 pedagang pengumpul II dan 7 pedagang pengumpul III. Jumlah peternak produsen dan pedagang pengumpul cukup memadai. Namun demikian, karena sebagian besar peternak masih menjalankan usaha ternak kerbau secara tradisional, serta </w:t>
      </w:r>
      <w:r w:rsidRPr="00E000C7">
        <w:rPr>
          <w:rFonts w:ascii="Arial" w:hAnsi="Arial" w:cs="Arial"/>
          <w:sz w:val="22"/>
          <w:lang w:val="id-ID"/>
        </w:rPr>
        <w:lastRenderedPageBreak/>
        <w:t xml:space="preserve">belum terorganisasi dengan baik maka produk kerbau terkonsentrasi ke pedagang pengumpul I dan II (PP1 dan PP2). Memperhatikan jumlah pedagang yang cukup besar, yaitu 21 orang yang semua terlibat baik langsung maupun tidak langsung dalam lima saluran pemasaran kerbau di Kecamatan Pamona Selatan, maka akan terjadi persaingan sempurna. </w:t>
      </w:r>
    </w:p>
    <w:p w:rsidR="00E000C7" w:rsidRDefault="00E000C7" w:rsidP="004B6FCF">
      <w:pPr>
        <w:spacing w:after="200" w:line="276" w:lineRule="auto"/>
        <w:ind w:firstLine="567"/>
        <w:jc w:val="both"/>
        <w:rPr>
          <w:rFonts w:ascii="Arial" w:hAnsi="Arial" w:cs="Arial"/>
          <w:sz w:val="22"/>
        </w:rPr>
      </w:pPr>
      <w:r w:rsidRPr="00E000C7">
        <w:rPr>
          <w:rFonts w:ascii="Arial" w:hAnsi="Arial" w:cs="Arial"/>
          <w:sz w:val="22"/>
          <w:lang w:val="id-ID"/>
        </w:rPr>
        <w:t>Berdasarkan nilai koefisien determinasi (R</w:t>
      </w:r>
      <w:r w:rsidRPr="00E000C7">
        <w:rPr>
          <w:rFonts w:ascii="Arial" w:hAnsi="Arial" w:cs="Arial"/>
          <w:sz w:val="22"/>
          <w:vertAlign w:val="superscript"/>
          <w:lang w:val="id-ID"/>
        </w:rPr>
        <w:t>2</w:t>
      </w:r>
      <w:r w:rsidRPr="00E000C7">
        <w:rPr>
          <w:rFonts w:ascii="Arial" w:hAnsi="Arial" w:cs="Arial"/>
          <w:sz w:val="22"/>
          <w:lang w:val="id-ID"/>
        </w:rPr>
        <w:t xml:space="preserve">) harga di tingkat peternak biasa  (PB) secara nyata memberikan kontribusi 62,1% pada perubahan harga di tingkat konsumen. Namun demikian, harga di tingkat peternak maju (PM) tidak berpengaruh nyata pada perubahan harga di tingkat konsumen karena hanya memberikan kontribusi 25%. </w:t>
      </w:r>
    </w:p>
    <w:p w:rsidR="00E000C7" w:rsidRDefault="00E000C7" w:rsidP="004B6FCF">
      <w:pPr>
        <w:pStyle w:val="Heading2"/>
        <w:spacing w:before="120" w:after="0" w:line="276" w:lineRule="auto"/>
        <w:rPr>
          <w:rFonts w:ascii="Times New Roman" w:hAnsi="Times New Roman" w:cs="Times New Roman"/>
          <w:i w:val="0"/>
          <w:iCs w:val="0"/>
          <w:sz w:val="24"/>
          <w:szCs w:val="24"/>
        </w:rPr>
      </w:pPr>
      <w:proofErr w:type="spellStart"/>
      <w:r w:rsidRPr="00946A72">
        <w:rPr>
          <w:rFonts w:ascii="Times New Roman" w:hAnsi="Times New Roman" w:cs="Times New Roman"/>
          <w:i w:val="0"/>
          <w:iCs w:val="0"/>
          <w:sz w:val="24"/>
          <w:szCs w:val="24"/>
        </w:rPr>
        <w:t>Elastisitas</w:t>
      </w:r>
      <w:proofErr w:type="spellEnd"/>
      <w:r w:rsidRPr="00946A72">
        <w:rPr>
          <w:rFonts w:ascii="Times New Roman" w:hAnsi="Times New Roman" w:cs="Times New Roman"/>
          <w:i w:val="0"/>
          <w:iCs w:val="0"/>
          <w:sz w:val="24"/>
          <w:szCs w:val="24"/>
        </w:rPr>
        <w:t xml:space="preserve"> </w:t>
      </w:r>
      <w:proofErr w:type="spellStart"/>
      <w:r w:rsidRPr="00946A72">
        <w:rPr>
          <w:rFonts w:ascii="Times New Roman" w:hAnsi="Times New Roman" w:cs="Times New Roman"/>
          <w:i w:val="0"/>
          <w:iCs w:val="0"/>
          <w:sz w:val="24"/>
          <w:szCs w:val="24"/>
        </w:rPr>
        <w:t>Transmisi</w:t>
      </w:r>
      <w:proofErr w:type="spellEnd"/>
      <w:r w:rsidRPr="00946A72">
        <w:rPr>
          <w:rFonts w:ascii="Times New Roman" w:hAnsi="Times New Roman" w:cs="Times New Roman"/>
          <w:i w:val="0"/>
          <w:iCs w:val="0"/>
          <w:sz w:val="24"/>
          <w:szCs w:val="24"/>
        </w:rPr>
        <w:t xml:space="preserve"> </w:t>
      </w:r>
      <w:proofErr w:type="spellStart"/>
      <w:r w:rsidRPr="00946A72">
        <w:rPr>
          <w:rFonts w:ascii="Times New Roman" w:hAnsi="Times New Roman" w:cs="Times New Roman"/>
          <w:i w:val="0"/>
          <w:iCs w:val="0"/>
          <w:sz w:val="24"/>
          <w:szCs w:val="24"/>
        </w:rPr>
        <w:t>Harga</w:t>
      </w:r>
      <w:proofErr w:type="spellEnd"/>
    </w:p>
    <w:p w:rsidR="004B6FCF" w:rsidRPr="004B6FCF" w:rsidRDefault="004B6FCF" w:rsidP="004B6FCF">
      <w:pPr>
        <w:spacing w:line="276" w:lineRule="auto"/>
        <w:ind w:firstLine="567"/>
        <w:jc w:val="both"/>
        <w:rPr>
          <w:rFonts w:ascii="Arial" w:hAnsi="Arial" w:cs="Arial"/>
          <w:sz w:val="22"/>
          <w:lang w:val="id-ID"/>
        </w:rPr>
      </w:pPr>
      <w:r w:rsidRPr="004B6FCF">
        <w:rPr>
          <w:rFonts w:ascii="Arial" w:hAnsi="Arial" w:cs="Arial"/>
          <w:sz w:val="22"/>
          <w:lang w:val="id-ID"/>
        </w:rPr>
        <w:t xml:space="preserve">Atas dasar nilai koefisien regresi, dapat diperkirakan bahwa (a) setiap 1% perubahan harga di tingkat pedagang pengumpul II (PP2) akan menyebabkan perubahan harga di tingkat konsumen sebesar 0,043%, (b) setiap 1% perubahan harga di tingkat pedagang pengumpul I (PP1) akan menyebabkan perubahan harga di tingkat konsumen sebesar 0,277%, dan (c) setiap 1% perubahan harga di tingkat petani biasa (PB) akan menyebabkan perubahan harga di tingkat konsumen sebesar 0,177%. Dengan demikian dapat dinyatakan perubahan harga di tingkat pedagang pengumpul I akan menyebabkan perubahan harga yang paling besar di tingkat </w:t>
      </w:r>
      <w:r w:rsidRPr="004B6FCF">
        <w:rPr>
          <w:rFonts w:ascii="Arial" w:hAnsi="Arial" w:cs="Arial"/>
          <w:sz w:val="22"/>
          <w:lang w:val="id-ID"/>
        </w:rPr>
        <w:lastRenderedPageBreak/>
        <w:t xml:space="preserve">konsumen yang kemudian ditransmisikan kembali ke peternak. Hasil analisis regresi linier berganda (metode </w:t>
      </w:r>
      <w:r w:rsidRPr="004B6FCF">
        <w:rPr>
          <w:rFonts w:ascii="Arial" w:hAnsi="Arial" w:cs="Arial"/>
          <w:i/>
          <w:sz w:val="22"/>
          <w:lang w:val="id-ID"/>
        </w:rPr>
        <w:t>stepwise</w:t>
      </w:r>
      <w:r w:rsidRPr="004B6FCF">
        <w:rPr>
          <w:rFonts w:ascii="Arial" w:hAnsi="Arial" w:cs="Arial"/>
          <w:sz w:val="22"/>
          <w:lang w:val="id-ID"/>
        </w:rPr>
        <w:t>) yang disajikan pada Lampiran 3 juga menunjukkan bahwa perubahan harga di tingkat pedagang pengumpul I (PP1) sangat mempengaruhi elastisitas harga di tingkat konsumen dengan kontribusi 75% terhadap variasi perubahan harga di tingkat konsumen.</w:t>
      </w:r>
    </w:p>
    <w:p w:rsidR="004B6FCF" w:rsidRPr="004B6FCF" w:rsidRDefault="004B6FCF" w:rsidP="004B6FCF"/>
    <w:p w:rsidR="004B6FCF" w:rsidRDefault="004B6FCF" w:rsidP="004B6FCF">
      <w:pPr>
        <w:pStyle w:val="Heading1"/>
        <w:spacing w:before="120" w:line="276" w:lineRule="auto"/>
        <w:jc w:val="center"/>
        <w:rPr>
          <w:rFonts w:ascii="Arial" w:hAnsi="Arial" w:cs="Arial"/>
          <w:color w:val="auto"/>
          <w:sz w:val="22"/>
          <w:szCs w:val="24"/>
          <w:lang w:val="fi-FI"/>
        </w:rPr>
      </w:pPr>
      <w:bookmarkStart w:id="6" w:name="_Toc48927329"/>
      <w:bookmarkStart w:id="7" w:name="_Toc51027801"/>
      <w:bookmarkStart w:id="8" w:name="_Toc132995299"/>
      <w:bookmarkStart w:id="9" w:name="_Toc133068052"/>
      <w:r w:rsidRPr="004B6FCF">
        <w:rPr>
          <w:rFonts w:ascii="Arial" w:hAnsi="Arial" w:cs="Arial"/>
          <w:color w:val="auto"/>
          <w:sz w:val="22"/>
          <w:szCs w:val="24"/>
          <w:lang w:val="fi-FI"/>
        </w:rPr>
        <w:t>KESIMPULAN DAN SARAN</w:t>
      </w:r>
      <w:bookmarkEnd w:id="6"/>
      <w:bookmarkEnd w:id="7"/>
      <w:bookmarkEnd w:id="8"/>
      <w:bookmarkEnd w:id="9"/>
    </w:p>
    <w:p w:rsidR="004B6FCF" w:rsidRPr="004B6FCF" w:rsidRDefault="004B6FCF" w:rsidP="004B6FCF">
      <w:pPr>
        <w:rPr>
          <w:lang w:val="fi-FI"/>
        </w:rPr>
      </w:pPr>
    </w:p>
    <w:p w:rsidR="004B6FCF" w:rsidRDefault="004B6FCF" w:rsidP="004B6FCF">
      <w:pPr>
        <w:pStyle w:val="Heading2"/>
        <w:spacing w:before="0" w:after="0" w:line="276" w:lineRule="auto"/>
        <w:rPr>
          <w:rFonts w:ascii="Times New Roman" w:hAnsi="Times New Roman" w:cs="Times New Roman"/>
          <w:i w:val="0"/>
          <w:iCs w:val="0"/>
          <w:sz w:val="24"/>
          <w:szCs w:val="24"/>
          <w:lang w:val="fi-FI"/>
        </w:rPr>
      </w:pPr>
      <w:bookmarkStart w:id="10" w:name="_Toc443572494"/>
      <w:bookmarkStart w:id="11" w:name="_Toc48927330"/>
      <w:bookmarkStart w:id="12" w:name="_Toc51027802"/>
      <w:bookmarkStart w:id="13" w:name="_Toc132995300"/>
      <w:bookmarkStart w:id="14" w:name="_Toc133068053"/>
      <w:r w:rsidRPr="00946A72">
        <w:rPr>
          <w:rFonts w:ascii="Times New Roman" w:hAnsi="Times New Roman" w:cs="Times New Roman"/>
          <w:i w:val="0"/>
          <w:iCs w:val="0"/>
          <w:sz w:val="24"/>
          <w:szCs w:val="24"/>
          <w:lang w:val="fi-FI"/>
        </w:rPr>
        <w:t>Kesimpulan</w:t>
      </w:r>
      <w:bookmarkEnd w:id="10"/>
      <w:bookmarkEnd w:id="11"/>
      <w:bookmarkEnd w:id="12"/>
      <w:bookmarkEnd w:id="13"/>
      <w:bookmarkEnd w:id="14"/>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fi-FI"/>
        </w:rPr>
        <w:t xml:space="preserve">Terdapat lima saluran pemasaran kerbau yang melibatkan peternak dan pedagang </w:t>
      </w:r>
      <w:r w:rsidRPr="004B6FCF">
        <w:rPr>
          <w:rFonts w:ascii="Arial" w:hAnsi="Arial" w:cs="Arial"/>
          <w:sz w:val="22"/>
          <w:lang w:val="id-ID"/>
        </w:rPr>
        <w:t>Distribusi marjin terbesar pada saluran I, II, III dan IV pada pedagang pengumpul, sedangkan pada saluran V peternak maju. Pada I, II dan III peternak biasa maupun peternak maju memperoleh keuntungan tertinggi dibandingkan dengan pedagang pengumpul, sehingga dapat dinyatakan bahwa ketiga saluran tersebut cukup efisien untuk petani. Saluran IV sangat tidak efisien bagi peternak karena marjin terkumulasi pada pedagang pengumpul. Pada saluran V semua marjin dimiliki oleh peternak, namun demikian saluran V hanya digunakan oleh 20% Pet</w:t>
      </w:r>
      <w:proofErr w:type="spellStart"/>
      <w:r w:rsidRPr="004B6FCF">
        <w:rPr>
          <w:rFonts w:ascii="Arial" w:hAnsi="Arial" w:cs="Arial"/>
          <w:sz w:val="22"/>
        </w:rPr>
        <w:t>ernak</w:t>
      </w:r>
      <w:proofErr w:type="spellEnd"/>
      <w:r w:rsidRPr="004B6FCF">
        <w:rPr>
          <w:rFonts w:ascii="Arial" w:hAnsi="Arial" w:cs="Arial"/>
          <w:sz w:val="22"/>
          <w:lang w:val="id-ID"/>
        </w:rPr>
        <w:t xml:space="preserve"> maju.</w:t>
      </w:r>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id-ID"/>
        </w:rPr>
        <w:t xml:space="preserve">Biaya pemasaran (transportasi, tenaga kerja, retribusi, resiko susut dan bunga modal) secara simultan maupun parsial berpengaruh sangat nyata pada keuntungan pedagang </w:t>
      </w:r>
      <w:r w:rsidRPr="004B6FCF">
        <w:rPr>
          <w:rFonts w:ascii="Arial" w:hAnsi="Arial" w:cs="Arial"/>
          <w:sz w:val="22"/>
          <w:lang w:val="id-ID"/>
        </w:rPr>
        <w:lastRenderedPageBreak/>
        <w:t xml:space="preserve">pengumpul I dengan kontribusi 100%. Biaya retribusi merupakan komponen biaya pemasaran yang paling dominan mempengaruhi keuntungan dengan kontribusi 77,8% terhadap variasi keuntungan pemasaran pedagang pengumpul I. </w:t>
      </w:r>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id-ID"/>
        </w:rPr>
        <w:t>Pada pedagang pengumpul II, biaya pemasaran (transportasi, tenaga kerja, retribusi, resiko susut dan bunga modal) secara simultan tidak berpengaruh nyata terhadap keuntungan pedagang pengumpul II. Secara parsial, keuntungan pedagang pengumpul II dipengaruhi oleh biaya tenaga kerja dan biaya retribusi dengan kontribusi 96,1% terhadap variasi keuntungan pedagang pengumpul II.</w:t>
      </w:r>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id-ID"/>
        </w:rPr>
        <w:t>Pada pedagang pengumpul III, biaya pemasaran (transportasi, tenaga kerja, retribusi, resiko susut dan bunga modal) secara simultan berpengaruh nyata pada keuntungan pedagang pengumpul III dengan kontribusi 99,4% pada variasi keuntungan pedagang pengumpul III. Secara parsial biaya retribusi memberikan pengaruh yang dominan pada keuntungan peternak dengan kontribusi 84,2% terhadap variasi keuntungan peternak.</w:t>
      </w:r>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id-ID"/>
        </w:rPr>
        <w:t>Harga dit</w:t>
      </w:r>
      <w:r>
        <w:rPr>
          <w:rFonts w:ascii="Arial" w:hAnsi="Arial" w:cs="Arial"/>
          <w:sz w:val="22"/>
          <w:lang w:val="id-ID"/>
        </w:rPr>
        <w:t>ingkat peternak dengan harga di</w:t>
      </w:r>
      <w:r>
        <w:rPr>
          <w:rFonts w:ascii="Arial" w:hAnsi="Arial" w:cs="Arial"/>
          <w:sz w:val="22"/>
        </w:rPr>
        <w:t>t</w:t>
      </w:r>
      <w:r w:rsidRPr="004B6FCF">
        <w:rPr>
          <w:rFonts w:ascii="Arial" w:hAnsi="Arial" w:cs="Arial"/>
          <w:sz w:val="22"/>
          <w:lang w:val="id-ID"/>
        </w:rPr>
        <w:t xml:space="preserve">ingkat konsumen belum terintegrasi secara vertikal atau struktur pasar belum pada persaingan sempurna. Namun demikian, karena nilai </w:t>
      </w:r>
      <w:r w:rsidRPr="004B6FCF">
        <w:rPr>
          <w:rFonts w:ascii="Arial" w:hAnsi="Arial" w:cs="Arial"/>
          <w:i/>
          <w:sz w:val="22"/>
          <w:lang w:val="id-ID"/>
        </w:rPr>
        <w:t>r</w:t>
      </w:r>
      <w:r w:rsidRPr="004B6FCF">
        <w:rPr>
          <w:rFonts w:ascii="Arial" w:hAnsi="Arial" w:cs="Arial"/>
          <w:sz w:val="22"/>
          <w:lang w:val="id-ID"/>
        </w:rPr>
        <w:t xml:space="preserve"> antara </w:t>
      </w:r>
      <w:r w:rsidRPr="004B6FCF">
        <w:rPr>
          <w:rFonts w:ascii="Arial" w:hAnsi="Arial" w:cs="Arial"/>
          <w:sz w:val="22"/>
          <w:lang w:val="id-ID"/>
        </w:rPr>
        <w:lastRenderedPageBreak/>
        <w:t xml:space="preserve">harga petani biasa dengan harga konsumen mendekati 1, maka ada kecenderungan pembentukan pasar yang bersaing sempurna pada saluran pemasaran yang melibatkan petani biasa. Kecenderungan untuk terbentuk pasar yang bersaing sempurna ini juga dapat dilihat dari struktur pasar kerbau tersusun dari 154 rumah tangga ternak dan 21 orang pedagang yang semua terlibat baik langsung maupun tidak langsung dalam lima saluran pemasaran kerbau di Kecamatan </w:t>
      </w:r>
      <w:proofErr w:type="spellStart"/>
      <w:r w:rsidRPr="004B6FCF">
        <w:rPr>
          <w:rFonts w:ascii="Arial" w:hAnsi="Arial" w:cs="Arial"/>
          <w:sz w:val="22"/>
        </w:rPr>
        <w:t>Pamona</w:t>
      </w:r>
      <w:proofErr w:type="spellEnd"/>
      <w:r w:rsidRPr="004B6FCF">
        <w:rPr>
          <w:rFonts w:ascii="Arial" w:hAnsi="Arial" w:cs="Arial"/>
          <w:sz w:val="22"/>
        </w:rPr>
        <w:t xml:space="preserve"> Selatan</w:t>
      </w:r>
      <w:r w:rsidRPr="004B6FCF">
        <w:rPr>
          <w:rFonts w:ascii="Arial" w:hAnsi="Arial" w:cs="Arial"/>
          <w:sz w:val="22"/>
          <w:lang w:val="id-ID"/>
        </w:rPr>
        <w:t>, maka akan terjad</w:t>
      </w:r>
      <w:r>
        <w:rPr>
          <w:rFonts w:ascii="Arial" w:hAnsi="Arial" w:cs="Arial"/>
          <w:sz w:val="22"/>
          <w:lang w:val="id-ID"/>
        </w:rPr>
        <w:t>i persaingan sempurna. Harga di</w:t>
      </w:r>
      <w:r w:rsidRPr="004B6FCF">
        <w:rPr>
          <w:rFonts w:ascii="Arial" w:hAnsi="Arial" w:cs="Arial"/>
          <w:sz w:val="22"/>
          <w:lang w:val="id-ID"/>
        </w:rPr>
        <w:t>tingkat peternak biasa (PB) secara nyata memberikan kontribusi 62,1% pada perubahan harga ditingkat konsumen. Namun demikian, harga ditingkat peternak maju (PM) tidak berpengaru</w:t>
      </w:r>
      <w:r>
        <w:rPr>
          <w:rFonts w:ascii="Arial" w:hAnsi="Arial" w:cs="Arial"/>
          <w:sz w:val="22"/>
          <w:lang w:val="id-ID"/>
        </w:rPr>
        <w:t>h nyata pada perubahan harga di</w:t>
      </w:r>
      <w:r w:rsidRPr="004B6FCF">
        <w:rPr>
          <w:rFonts w:ascii="Arial" w:hAnsi="Arial" w:cs="Arial"/>
          <w:sz w:val="22"/>
          <w:lang w:val="id-ID"/>
        </w:rPr>
        <w:t>tingkat konsumen karena hanya memberikan kontribusi 25%.</w:t>
      </w:r>
    </w:p>
    <w:p w:rsidR="004B6FCF" w:rsidRPr="004B6FCF" w:rsidRDefault="004B6FCF" w:rsidP="004B6FCF">
      <w:pPr>
        <w:numPr>
          <w:ilvl w:val="0"/>
          <w:numId w:val="4"/>
        </w:numPr>
        <w:tabs>
          <w:tab w:val="clear" w:pos="360"/>
          <w:tab w:val="left" w:pos="337"/>
        </w:tabs>
        <w:spacing w:line="276" w:lineRule="auto"/>
        <w:jc w:val="both"/>
        <w:rPr>
          <w:rFonts w:ascii="Arial" w:hAnsi="Arial" w:cs="Arial"/>
          <w:sz w:val="22"/>
          <w:lang w:val="id-ID"/>
        </w:rPr>
      </w:pPr>
      <w:r w:rsidRPr="004B6FCF">
        <w:rPr>
          <w:rFonts w:ascii="Arial" w:hAnsi="Arial" w:cs="Arial"/>
          <w:sz w:val="22"/>
          <w:lang w:val="id-ID"/>
        </w:rPr>
        <w:t>Diperkirakan bahwa (</w:t>
      </w:r>
      <w:r>
        <w:rPr>
          <w:rFonts w:ascii="Arial" w:hAnsi="Arial" w:cs="Arial"/>
          <w:sz w:val="22"/>
          <w:lang w:val="id-ID"/>
        </w:rPr>
        <w:t>a) setiap 1% perubahan harga di</w:t>
      </w:r>
      <w:r w:rsidRPr="004B6FCF">
        <w:rPr>
          <w:rFonts w:ascii="Arial" w:hAnsi="Arial" w:cs="Arial"/>
          <w:sz w:val="22"/>
          <w:lang w:val="id-ID"/>
        </w:rPr>
        <w:t>tingkat pedagang pengumpul II akan menyebabkan perubahan harga di tingkat konsumen sebesar 0,043%, (</w:t>
      </w:r>
      <w:r>
        <w:rPr>
          <w:rFonts w:ascii="Arial" w:hAnsi="Arial" w:cs="Arial"/>
          <w:sz w:val="22"/>
          <w:lang w:val="id-ID"/>
        </w:rPr>
        <w:t>b) setiap 1% perubahan harga di</w:t>
      </w:r>
      <w:r w:rsidRPr="004B6FCF">
        <w:rPr>
          <w:rFonts w:ascii="Arial" w:hAnsi="Arial" w:cs="Arial"/>
          <w:sz w:val="22"/>
          <w:lang w:val="id-ID"/>
        </w:rPr>
        <w:t>tingkat pedagang pengumpul I akan menyebabkan perubahan harga di tingkat konsumen sebesar 0,277%, dan  (</w:t>
      </w:r>
      <w:r>
        <w:rPr>
          <w:rFonts w:ascii="Arial" w:hAnsi="Arial" w:cs="Arial"/>
          <w:sz w:val="22"/>
          <w:lang w:val="id-ID"/>
        </w:rPr>
        <w:t>c) setiap 1% perubahan harga di</w:t>
      </w:r>
      <w:r w:rsidRPr="004B6FCF">
        <w:rPr>
          <w:rFonts w:ascii="Arial" w:hAnsi="Arial" w:cs="Arial"/>
          <w:sz w:val="22"/>
          <w:lang w:val="id-ID"/>
        </w:rPr>
        <w:t>tingkat petani akan</w:t>
      </w:r>
      <w:r>
        <w:rPr>
          <w:rFonts w:ascii="Arial" w:hAnsi="Arial" w:cs="Arial"/>
          <w:sz w:val="22"/>
          <w:lang w:val="id-ID"/>
        </w:rPr>
        <w:t xml:space="preserve"> menyebabkan perubahan harga di</w:t>
      </w:r>
      <w:r w:rsidRPr="004B6FCF">
        <w:rPr>
          <w:rFonts w:ascii="Arial" w:hAnsi="Arial" w:cs="Arial"/>
          <w:sz w:val="22"/>
          <w:lang w:val="id-ID"/>
        </w:rPr>
        <w:t>tingkat konsumen seb</w:t>
      </w:r>
      <w:r>
        <w:rPr>
          <w:rFonts w:ascii="Arial" w:hAnsi="Arial" w:cs="Arial"/>
          <w:sz w:val="22"/>
          <w:lang w:val="id-ID"/>
        </w:rPr>
        <w:t>esar 0,177%. perubahan harga di</w:t>
      </w:r>
      <w:r w:rsidRPr="004B6FCF">
        <w:rPr>
          <w:rFonts w:ascii="Arial" w:hAnsi="Arial" w:cs="Arial"/>
          <w:sz w:val="22"/>
          <w:lang w:val="id-ID"/>
        </w:rPr>
        <w:t xml:space="preserve">tingkat pedagang </w:t>
      </w:r>
      <w:r w:rsidRPr="004B6FCF">
        <w:rPr>
          <w:rFonts w:ascii="Arial" w:hAnsi="Arial" w:cs="Arial"/>
          <w:sz w:val="22"/>
          <w:lang w:val="id-ID"/>
        </w:rPr>
        <w:lastRenderedPageBreak/>
        <w:t>pengumpul I sangat mempengaruhi elastisitas harga di tingkat konsumen dengan kontribusi 75% terhadap variasi perubahan harga di tingkat konsumen.</w:t>
      </w:r>
    </w:p>
    <w:p w:rsidR="004B6FCF" w:rsidRPr="004B6FCF" w:rsidRDefault="004B6FCF" w:rsidP="004B6FCF">
      <w:pPr>
        <w:rPr>
          <w:lang w:val="fi-FI"/>
        </w:rPr>
      </w:pPr>
    </w:p>
    <w:p w:rsidR="00CE574C" w:rsidRDefault="00CE574C" w:rsidP="00CE574C">
      <w:pPr>
        <w:pStyle w:val="Heading2"/>
        <w:spacing w:before="0" w:after="0" w:line="276" w:lineRule="auto"/>
        <w:rPr>
          <w:rFonts w:ascii="Times New Roman" w:hAnsi="Times New Roman" w:cs="Times New Roman"/>
          <w:i w:val="0"/>
          <w:iCs w:val="0"/>
          <w:sz w:val="24"/>
          <w:szCs w:val="24"/>
        </w:rPr>
      </w:pPr>
      <w:bookmarkStart w:id="15" w:name="_Toc443572495"/>
      <w:bookmarkStart w:id="16" w:name="_Toc48927331"/>
      <w:bookmarkStart w:id="17" w:name="_Toc51027803"/>
      <w:bookmarkStart w:id="18" w:name="_Toc132995301"/>
      <w:bookmarkStart w:id="19" w:name="_Toc133068054"/>
      <w:r w:rsidRPr="00946A72">
        <w:rPr>
          <w:rFonts w:ascii="Times New Roman" w:hAnsi="Times New Roman" w:cs="Times New Roman"/>
          <w:i w:val="0"/>
          <w:iCs w:val="0"/>
          <w:sz w:val="24"/>
          <w:szCs w:val="24"/>
          <w:lang w:val="id-ID"/>
        </w:rPr>
        <w:t>Saran</w:t>
      </w:r>
      <w:bookmarkEnd w:id="15"/>
      <w:bookmarkEnd w:id="16"/>
      <w:bookmarkEnd w:id="17"/>
      <w:bookmarkEnd w:id="18"/>
      <w:bookmarkEnd w:id="19"/>
    </w:p>
    <w:p w:rsidR="00CE574C" w:rsidRPr="00CE574C" w:rsidRDefault="00CE574C" w:rsidP="00CE574C"/>
    <w:p w:rsidR="00CE574C" w:rsidRDefault="00CE574C" w:rsidP="00CE574C">
      <w:pPr>
        <w:spacing w:line="276" w:lineRule="auto"/>
        <w:ind w:firstLine="567"/>
        <w:jc w:val="both"/>
        <w:rPr>
          <w:rFonts w:ascii="Arial" w:hAnsi="Arial" w:cs="Arial"/>
          <w:sz w:val="22"/>
        </w:rPr>
      </w:pPr>
      <w:r w:rsidRPr="00CE574C">
        <w:rPr>
          <w:rFonts w:ascii="Arial" w:hAnsi="Arial" w:cs="Arial"/>
          <w:sz w:val="22"/>
          <w:lang w:val="id-ID"/>
        </w:rPr>
        <w:t xml:space="preserve">Hasil penelitian ini hanya memberikan gambaran awal tentang efisiensi pemasaran kerbau di </w:t>
      </w:r>
      <w:r w:rsidRPr="00CE574C">
        <w:rPr>
          <w:rFonts w:ascii="Arial" w:hAnsi="Arial" w:cs="Arial"/>
          <w:snapToGrid w:val="0"/>
          <w:sz w:val="22"/>
          <w:lang w:val="id-ID"/>
        </w:rPr>
        <w:t>Kecamatan Pamona Selatan, Kabupaten P</w:t>
      </w:r>
      <w:proofErr w:type="spellStart"/>
      <w:r w:rsidRPr="00CE574C">
        <w:rPr>
          <w:rFonts w:ascii="Arial" w:hAnsi="Arial" w:cs="Arial"/>
          <w:snapToGrid w:val="0"/>
          <w:sz w:val="22"/>
        </w:rPr>
        <w:t>oso</w:t>
      </w:r>
      <w:proofErr w:type="spellEnd"/>
      <w:r w:rsidRPr="00CE574C">
        <w:rPr>
          <w:rFonts w:ascii="Arial" w:hAnsi="Arial" w:cs="Arial"/>
          <w:snapToGrid w:val="0"/>
          <w:sz w:val="22"/>
          <w:lang w:val="id-ID"/>
        </w:rPr>
        <w:t xml:space="preserve">. </w:t>
      </w:r>
      <w:r w:rsidRPr="00CE574C">
        <w:rPr>
          <w:rFonts w:ascii="Arial" w:hAnsi="Arial" w:cs="Arial"/>
          <w:sz w:val="22"/>
          <w:lang w:val="id-ID"/>
        </w:rPr>
        <w:t>Kajian yang lebih mendalam tentang perilaku dan penampilan pasar masih diperlukan untuk mencapai tingkat efisiensi pemasaran yang tinggi.</w:t>
      </w:r>
    </w:p>
    <w:p w:rsidR="00CE574C" w:rsidRDefault="00CE574C" w:rsidP="00CE574C">
      <w:pPr>
        <w:spacing w:line="276" w:lineRule="auto"/>
        <w:ind w:firstLine="567"/>
        <w:jc w:val="both"/>
        <w:rPr>
          <w:rFonts w:ascii="Arial" w:hAnsi="Arial" w:cs="Arial"/>
          <w:sz w:val="22"/>
        </w:rPr>
      </w:pPr>
    </w:p>
    <w:p w:rsidR="00CE574C" w:rsidRDefault="00CE574C" w:rsidP="00CE574C">
      <w:pPr>
        <w:spacing w:line="480" w:lineRule="auto"/>
        <w:jc w:val="center"/>
        <w:rPr>
          <w:rFonts w:ascii="Arial" w:hAnsi="Arial" w:cs="Arial"/>
          <w:b/>
          <w:bCs/>
          <w:sz w:val="22"/>
        </w:rPr>
      </w:pPr>
      <w:r w:rsidRPr="00CE574C">
        <w:rPr>
          <w:rFonts w:ascii="Arial" w:hAnsi="Arial" w:cs="Arial"/>
          <w:b/>
          <w:bCs/>
          <w:sz w:val="22"/>
        </w:rPr>
        <w:t>DAFTAR PUSTAKA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Abbot, Makeham. 1981. </w:t>
      </w:r>
      <w:r w:rsidRPr="005B38C3">
        <w:rPr>
          <w:rFonts w:ascii="Arial" w:hAnsi="Arial" w:cs="Arial"/>
          <w:i/>
          <w:sz w:val="22"/>
          <w:lang w:val="id-ID"/>
        </w:rPr>
        <w:t>Agricultural Economics and Marketing In The Tropics</w:t>
      </w:r>
      <w:r w:rsidRPr="00CE574C">
        <w:rPr>
          <w:rFonts w:ascii="Arial" w:hAnsi="Arial" w:cs="Arial"/>
          <w:sz w:val="22"/>
          <w:lang w:val="id-ID"/>
        </w:rPr>
        <w:t>. Longman Group Limited. Essex.</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Anonymous. 1987. </w:t>
      </w:r>
      <w:r w:rsidRPr="005B38C3">
        <w:rPr>
          <w:rFonts w:ascii="Arial" w:hAnsi="Arial" w:cs="Arial"/>
          <w:i/>
          <w:sz w:val="22"/>
          <w:lang w:val="id-ID"/>
        </w:rPr>
        <w:t>Intensifikasi Ternak Kerbau melalui Sapta Usaha</w:t>
      </w:r>
      <w:r w:rsidRPr="00CE574C">
        <w:rPr>
          <w:rFonts w:ascii="Arial" w:hAnsi="Arial" w:cs="Arial"/>
          <w:sz w:val="22"/>
          <w:lang w:val="id-ID"/>
        </w:rPr>
        <w:t>. Swadaya Peternakan Indonesia No.28. hal.32-33, Jakarta.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Azzaaino, Z. 1982. </w:t>
      </w:r>
      <w:r w:rsidRPr="005B38C3">
        <w:rPr>
          <w:rFonts w:ascii="Arial" w:hAnsi="Arial" w:cs="Arial"/>
          <w:i/>
          <w:sz w:val="22"/>
          <w:lang w:val="id-ID"/>
        </w:rPr>
        <w:t>Pengantar Tata Niaga Pertanian</w:t>
      </w:r>
      <w:r w:rsidRPr="00CE574C">
        <w:rPr>
          <w:rFonts w:ascii="Arial" w:hAnsi="Arial" w:cs="Arial"/>
          <w:sz w:val="22"/>
          <w:lang w:val="id-ID"/>
        </w:rPr>
        <w:t>.</w:t>
      </w:r>
      <w:r w:rsidR="005B38C3">
        <w:rPr>
          <w:rFonts w:ascii="Arial" w:hAnsi="Arial" w:cs="Arial"/>
          <w:sz w:val="22"/>
        </w:rPr>
        <w:t xml:space="preserve"> </w:t>
      </w:r>
      <w:r w:rsidRPr="00CE574C">
        <w:rPr>
          <w:rFonts w:ascii="Arial" w:hAnsi="Arial" w:cs="Arial"/>
          <w:sz w:val="22"/>
          <w:lang w:val="id-ID"/>
        </w:rPr>
        <w:t>Jurusan Ilmu Sosial Ekonomi Pertanian Banjar Baru.</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Cramer, Jensen. 1979. </w:t>
      </w:r>
      <w:r w:rsidRPr="005B38C3">
        <w:rPr>
          <w:rFonts w:ascii="Arial" w:hAnsi="Arial" w:cs="Arial"/>
          <w:i/>
          <w:sz w:val="22"/>
          <w:lang w:val="id-ID"/>
        </w:rPr>
        <w:t>Agriculture Economics and Agribusiness</w:t>
      </w:r>
      <w:r w:rsidRPr="00CE574C">
        <w:rPr>
          <w:rFonts w:ascii="Arial" w:hAnsi="Arial" w:cs="Arial"/>
          <w:sz w:val="22"/>
          <w:lang w:val="id-ID"/>
        </w:rPr>
        <w:t>. Jhon Wiley and Son. New York.</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Downey, D.L and Erickson, D.W. 1987. </w:t>
      </w:r>
      <w:r w:rsidRPr="005B38C3">
        <w:rPr>
          <w:rFonts w:ascii="Arial" w:hAnsi="Arial" w:cs="Arial"/>
          <w:i/>
          <w:sz w:val="22"/>
          <w:lang w:val="id-ID"/>
        </w:rPr>
        <w:t>Agribusiness Management</w:t>
      </w:r>
      <w:r w:rsidRPr="00CE574C">
        <w:rPr>
          <w:rFonts w:ascii="Arial" w:hAnsi="Arial" w:cs="Arial"/>
          <w:sz w:val="22"/>
          <w:lang w:val="id-ID"/>
        </w:rPr>
        <w:t>. Prentice Hall Ltd. Singapore</w:t>
      </w:r>
    </w:p>
    <w:p w:rsidR="00CE574C" w:rsidRPr="00CE574C" w:rsidRDefault="00CE574C" w:rsidP="00CE574C">
      <w:pPr>
        <w:tabs>
          <w:tab w:val="left" w:pos="720"/>
        </w:tabs>
        <w:spacing w:after="120" w:line="276" w:lineRule="auto"/>
        <w:ind w:left="426" w:hanging="426"/>
        <w:jc w:val="both"/>
        <w:rPr>
          <w:rFonts w:ascii="Arial" w:hAnsi="Arial" w:cs="Arial"/>
          <w:sz w:val="22"/>
          <w:lang w:val="id-ID"/>
        </w:rPr>
      </w:pPr>
      <w:r w:rsidRPr="00CE574C">
        <w:rPr>
          <w:rFonts w:ascii="Arial" w:hAnsi="Arial" w:cs="Arial"/>
          <w:sz w:val="22"/>
          <w:lang w:val="id-ID"/>
        </w:rPr>
        <w:lastRenderedPageBreak/>
        <w:t xml:space="preserve">Hadisaputro, S. 1973. </w:t>
      </w:r>
      <w:r w:rsidRPr="005B38C3">
        <w:rPr>
          <w:rFonts w:ascii="Arial" w:hAnsi="Arial" w:cs="Arial"/>
          <w:i/>
          <w:sz w:val="22"/>
          <w:lang w:val="id-ID"/>
        </w:rPr>
        <w:t>Pembangunan Pertanian</w:t>
      </w:r>
      <w:r w:rsidR="005B38C3">
        <w:rPr>
          <w:rFonts w:ascii="Arial" w:hAnsi="Arial" w:cs="Arial"/>
          <w:i/>
          <w:sz w:val="22"/>
        </w:rPr>
        <w:t>.</w:t>
      </w:r>
      <w:r w:rsidRPr="00CE574C">
        <w:rPr>
          <w:rFonts w:ascii="Arial" w:hAnsi="Arial" w:cs="Arial"/>
          <w:sz w:val="22"/>
          <w:lang w:val="id-ID"/>
        </w:rPr>
        <w:t xml:space="preserve"> UGM Yogyakarta.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Hernanto, Fadholi. 1989. </w:t>
      </w:r>
      <w:r w:rsidR="005B38C3">
        <w:rPr>
          <w:rFonts w:ascii="Arial" w:hAnsi="Arial" w:cs="Arial"/>
          <w:i/>
          <w:sz w:val="22"/>
          <w:lang w:val="id-ID"/>
        </w:rPr>
        <w:t>Usahatani</w:t>
      </w:r>
      <w:r w:rsidR="005B38C3">
        <w:rPr>
          <w:rFonts w:ascii="Arial" w:hAnsi="Arial" w:cs="Arial"/>
          <w:i/>
          <w:sz w:val="22"/>
        </w:rPr>
        <w:t xml:space="preserve">. </w:t>
      </w:r>
      <w:r w:rsidRPr="00CE574C">
        <w:rPr>
          <w:rFonts w:ascii="Arial" w:hAnsi="Arial" w:cs="Arial"/>
          <w:sz w:val="22"/>
          <w:lang w:val="id-ID"/>
        </w:rPr>
        <w:t>Penebar Swadaya, Jakarta 298 hal.</w:t>
      </w:r>
    </w:p>
    <w:p w:rsidR="00CE574C" w:rsidRPr="00CE574C" w:rsidRDefault="00CE574C" w:rsidP="00CE574C">
      <w:pPr>
        <w:tabs>
          <w:tab w:val="left" w:pos="720"/>
        </w:tabs>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Kartasapoetra, A.G. 1993. </w:t>
      </w:r>
      <w:r w:rsidRPr="005B38C3">
        <w:rPr>
          <w:rFonts w:ascii="Arial" w:hAnsi="Arial" w:cs="Arial"/>
          <w:i/>
          <w:sz w:val="22"/>
          <w:lang w:val="id-ID"/>
        </w:rPr>
        <w:t>Pengantar Ekonomi Produksi Pertanian</w:t>
      </w:r>
      <w:r w:rsidRPr="00CE574C">
        <w:rPr>
          <w:rFonts w:ascii="Arial" w:hAnsi="Arial" w:cs="Arial"/>
          <w:sz w:val="22"/>
          <w:lang w:val="id-ID"/>
        </w:rPr>
        <w:t>. Bina Aksara. Jakarta.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Masyrofie. 1994. </w:t>
      </w:r>
      <w:r w:rsidRPr="005B38C3">
        <w:rPr>
          <w:rFonts w:ascii="Arial" w:hAnsi="Arial" w:cs="Arial"/>
          <w:i/>
          <w:sz w:val="22"/>
          <w:lang w:val="id-ID"/>
        </w:rPr>
        <w:t>Pemasaran Hasil Pertanian</w:t>
      </w:r>
      <w:r w:rsidRPr="00CE574C">
        <w:rPr>
          <w:rFonts w:ascii="Arial" w:hAnsi="Arial" w:cs="Arial"/>
          <w:sz w:val="22"/>
          <w:lang w:val="id-ID"/>
        </w:rPr>
        <w:t>. Jurusan Sosial Ekonomi Pertanian Fakultas Pertanian Universitas Brawijaya, Malang.</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Mubyarto 1989. </w:t>
      </w:r>
      <w:r w:rsidRPr="005B38C3">
        <w:rPr>
          <w:rFonts w:ascii="Arial" w:hAnsi="Arial" w:cs="Arial"/>
          <w:i/>
          <w:sz w:val="22"/>
          <w:lang w:val="id-ID"/>
        </w:rPr>
        <w:t>Pengantar Ekonomi Pertanian</w:t>
      </w:r>
      <w:r w:rsidRPr="00CE574C">
        <w:rPr>
          <w:rFonts w:ascii="Arial" w:hAnsi="Arial" w:cs="Arial"/>
          <w:sz w:val="22"/>
          <w:lang w:val="id-ID"/>
        </w:rPr>
        <w:t>. LP3ES, Jakarta. 305 halaman.</w:t>
      </w:r>
    </w:p>
    <w:p w:rsidR="00CE574C" w:rsidRPr="00CE574C" w:rsidRDefault="00CE574C" w:rsidP="00CE574C">
      <w:pPr>
        <w:tabs>
          <w:tab w:val="left" w:pos="360"/>
        </w:tabs>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Nazir. M. 1988.  </w:t>
      </w:r>
      <w:r w:rsidR="005B38C3">
        <w:rPr>
          <w:rFonts w:ascii="Arial" w:hAnsi="Arial" w:cs="Arial"/>
          <w:i/>
          <w:sz w:val="22"/>
          <w:lang w:val="id-ID"/>
        </w:rPr>
        <w:t>Metode Penelitian Sosial</w:t>
      </w:r>
      <w:r w:rsidR="005B38C3">
        <w:rPr>
          <w:rFonts w:ascii="Arial" w:hAnsi="Arial" w:cs="Arial"/>
          <w:i/>
          <w:sz w:val="22"/>
        </w:rPr>
        <w:t>.</w:t>
      </w:r>
      <w:r w:rsidRPr="005B38C3">
        <w:rPr>
          <w:rFonts w:ascii="Arial" w:hAnsi="Arial" w:cs="Arial"/>
          <w:i/>
          <w:sz w:val="22"/>
          <w:lang w:val="id-ID"/>
        </w:rPr>
        <w:t xml:space="preserve"> </w:t>
      </w:r>
      <w:r w:rsidRPr="00CE574C">
        <w:rPr>
          <w:rFonts w:ascii="Arial" w:hAnsi="Arial" w:cs="Arial"/>
          <w:sz w:val="22"/>
          <w:lang w:val="id-ID"/>
        </w:rPr>
        <w:t>Galia Indonesia, Jakarta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Singarimbun, Masri. 1989. </w:t>
      </w:r>
      <w:r w:rsidRPr="005B38C3">
        <w:rPr>
          <w:rFonts w:ascii="Arial" w:hAnsi="Arial" w:cs="Arial"/>
          <w:i/>
          <w:sz w:val="22"/>
          <w:lang w:val="id-ID"/>
        </w:rPr>
        <w:t>Metode Penelitian Survei, Lembaga Penelitian Pendidikan da</w:t>
      </w:r>
      <w:r w:rsidR="005B38C3">
        <w:rPr>
          <w:rFonts w:ascii="Arial" w:hAnsi="Arial" w:cs="Arial"/>
          <w:i/>
          <w:sz w:val="22"/>
          <w:lang w:val="id-ID"/>
        </w:rPr>
        <w:t xml:space="preserve">n Penerangan Ekonomi dan </w:t>
      </w:r>
      <w:r w:rsidR="005B38C3" w:rsidRPr="005B38C3">
        <w:rPr>
          <w:rFonts w:ascii="Arial" w:hAnsi="Arial" w:cs="Arial"/>
          <w:sz w:val="22"/>
          <w:lang w:val="id-ID"/>
        </w:rPr>
        <w:t>Sosial</w:t>
      </w:r>
      <w:r w:rsidR="005B38C3">
        <w:rPr>
          <w:rFonts w:ascii="Arial" w:hAnsi="Arial" w:cs="Arial"/>
          <w:sz w:val="22"/>
        </w:rPr>
        <w:t xml:space="preserve">. </w:t>
      </w:r>
      <w:r w:rsidRPr="005B38C3">
        <w:rPr>
          <w:rFonts w:ascii="Arial" w:hAnsi="Arial" w:cs="Arial"/>
          <w:sz w:val="22"/>
          <w:lang w:val="id-ID"/>
        </w:rPr>
        <w:t>Jakarta</w:t>
      </w:r>
      <w:r w:rsidRPr="00CE574C">
        <w:rPr>
          <w:rFonts w:ascii="Arial" w:hAnsi="Arial" w:cs="Arial"/>
          <w:sz w:val="22"/>
          <w:lang w:val="id-ID"/>
        </w:rPr>
        <w:t>.</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Soeharjo, A., dan Patong, D. 1982. </w:t>
      </w:r>
      <w:r w:rsidRPr="005B38C3">
        <w:rPr>
          <w:rFonts w:ascii="Arial" w:hAnsi="Arial" w:cs="Arial"/>
          <w:i/>
          <w:sz w:val="22"/>
          <w:lang w:val="id-ID"/>
        </w:rPr>
        <w:t>Sendi-Sendi Pokok Ilmu Usahatani</w:t>
      </w:r>
      <w:r w:rsidRPr="00CE574C">
        <w:rPr>
          <w:rFonts w:ascii="Arial" w:hAnsi="Arial" w:cs="Arial"/>
          <w:sz w:val="22"/>
          <w:lang w:val="id-ID"/>
        </w:rPr>
        <w:t xml:space="preserve">. Departemen Ilmu-Ilmu Sosial Ekonomi Fakultas Pertanian IPB,Bogor. </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Soekartawi. 1997. </w:t>
      </w:r>
      <w:r w:rsidRPr="005B38C3">
        <w:rPr>
          <w:rFonts w:ascii="Arial" w:hAnsi="Arial" w:cs="Arial"/>
          <w:i/>
          <w:sz w:val="22"/>
          <w:lang w:val="id-ID"/>
        </w:rPr>
        <w:t>Agribisnis: Teori dan Aplikasinya</w:t>
      </w:r>
      <w:r w:rsidRPr="00CE574C">
        <w:rPr>
          <w:rFonts w:ascii="Arial" w:hAnsi="Arial" w:cs="Arial"/>
          <w:sz w:val="22"/>
          <w:lang w:val="id-ID"/>
        </w:rPr>
        <w:t>. Penerbit PT. Raja Grafindo Persada. Jakarta 204 hal.</w:t>
      </w:r>
      <w:bookmarkStart w:id="20" w:name="_GoBack"/>
      <w:bookmarkEnd w:id="20"/>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Soekartawi, Suhardjo, A., Dillon, J.L. dan Hardaker, J.B. 1986. </w:t>
      </w:r>
      <w:r w:rsidRPr="005B38C3">
        <w:rPr>
          <w:rFonts w:ascii="Arial" w:hAnsi="Arial" w:cs="Arial"/>
          <w:i/>
          <w:sz w:val="22"/>
          <w:lang w:val="id-ID"/>
        </w:rPr>
        <w:t>Ilmu Usaha Tani dan Penelitian Un</w:t>
      </w:r>
      <w:r w:rsidR="005B38C3">
        <w:rPr>
          <w:rFonts w:ascii="Arial" w:hAnsi="Arial" w:cs="Arial"/>
          <w:i/>
          <w:sz w:val="22"/>
          <w:lang w:val="id-ID"/>
        </w:rPr>
        <w:t>tuk Pengembangan Peternak kecil</w:t>
      </w:r>
      <w:r w:rsidR="005B38C3">
        <w:rPr>
          <w:rFonts w:ascii="Arial" w:hAnsi="Arial" w:cs="Arial"/>
          <w:i/>
          <w:sz w:val="22"/>
        </w:rPr>
        <w:t>.</w:t>
      </w:r>
      <w:r w:rsidRPr="00CE574C">
        <w:rPr>
          <w:rFonts w:ascii="Arial" w:hAnsi="Arial" w:cs="Arial"/>
          <w:sz w:val="22"/>
          <w:lang w:val="id-ID"/>
        </w:rPr>
        <w:t xml:space="preserve"> Universitas Indonesia. Jakarta.</w:t>
      </w:r>
    </w:p>
    <w:p w:rsidR="00CE574C" w:rsidRPr="00CE574C" w:rsidRDefault="00CE574C" w:rsidP="00CE574C">
      <w:pPr>
        <w:spacing w:after="120" w:line="276" w:lineRule="auto"/>
        <w:ind w:left="426" w:hanging="426"/>
        <w:jc w:val="both"/>
        <w:rPr>
          <w:rFonts w:ascii="Arial" w:hAnsi="Arial" w:cs="Arial"/>
          <w:sz w:val="22"/>
          <w:lang w:val="id-ID"/>
        </w:rPr>
      </w:pP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lastRenderedPageBreak/>
        <w:t xml:space="preserve">Soekartawi. 1989. </w:t>
      </w:r>
      <w:r w:rsidRPr="005B38C3">
        <w:rPr>
          <w:rFonts w:ascii="Arial" w:hAnsi="Arial" w:cs="Arial"/>
          <w:i/>
          <w:sz w:val="22"/>
          <w:lang w:val="id-ID"/>
        </w:rPr>
        <w:t>Prinsip dasar Manajemen Pemasaran Hasil – Hasil Pertanian</w:t>
      </w:r>
      <w:r w:rsidRPr="00CE574C">
        <w:rPr>
          <w:rFonts w:ascii="Arial" w:hAnsi="Arial" w:cs="Arial"/>
          <w:sz w:val="22"/>
          <w:lang w:val="id-ID"/>
        </w:rPr>
        <w:t>; Teori dan Aplikasinya. CV. Rajawali. Jakarta.</w:t>
      </w:r>
    </w:p>
    <w:p w:rsidR="00CE574C" w:rsidRPr="00CE574C" w:rsidRDefault="00CE574C" w:rsidP="00CE574C">
      <w:pPr>
        <w:tabs>
          <w:tab w:val="left" w:pos="720"/>
        </w:tabs>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Soekartawi. 1990. </w:t>
      </w:r>
      <w:r w:rsidRPr="005B38C3">
        <w:rPr>
          <w:rFonts w:ascii="Arial" w:hAnsi="Arial" w:cs="Arial"/>
          <w:i/>
          <w:sz w:val="22"/>
          <w:lang w:val="id-ID"/>
        </w:rPr>
        <w:t>Teori Ekonomi Produksi.</w:t>
      </w:r>
      <w:r w:rsidRPr="00CE574C">
        <w:rPr>
          <w:rFonts w:ascii="Arial" w:hAnsi="Arial" w:cs="Arial"/>
          <w:sz w:val="22"/>
          <w:lang w:val="id-ID"/>
        </w:rPr>
        <w:t xml:space="preserve"> Rajawali Pers. Jakarta.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Soekartawi. 1993. </w:t>
      </w:r>
      <w:r w:rsidRPr="005B38C3">
        <w:rPr>
          <w:rFonts w:ascii="Arial" w:hAnsi="Arial" w:cs="Arial"/>
          <w:i/>
          <w:sz w:val="22"/>
          <w:lang w:val="id-ID"/>
        </w:rPr>
        <w:t>Agribisnis Teori dan Aplikasinya</w:t>
      </w:r>
      <w:r w:rsidRPr="00CE574C">
        <w:rPr>
          <w:rFonts w:ascii="Arial" w:hAnsi="Arial" w:cs="Arial"/>
          <w:sz w:val="22"/>
          <w:lang w:val="id-ID"/>
        </w:rPr>
        <w:t>. PT. Raja Grafindo Persada. Jakarta.</w:t>
      </w:r>
    </w:p>
    <w:p w:rsidR="00CE574C" w:rsidRPr="00CE574C" w:rsidRDefault="00CE574C" w:rsidP="00CE574C">
      <w:pPr>
        <w:tabs>
          <w:tab w:val="left" w:pos="720"/>
        </w:tabs>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Soekartawi. 1995. </w:t>
      </w:r>
      <w:r w:rsidRPr="005B38C3">
        <w:rPr>
          <w:rFonts w:ascii="Arial" w:hAnsi="Arial" w:cs="Arial"/>
          <w:i/>
          <w:sz w:val="22"/>
          <w:lang w:val="id-ID"/>
        </w:rPr>
        <w:t>Analisis Usahatani</w:t>
      </w:r>
      <w:r w:rsidRPr="00CE574C">
        <w:rPr>
          <w:rFonts w:ascii="Arial" w:hAnsi="Arial" w:cs="Arial"/>
          <w:sz w:val="22"/>
          <w:lang w:val="id-ID"/>
        </w:rPr>
        <w:t>. Penerbit. Universitas Indonesia. Jakarta.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Swastha, Basu D.H. 1984. </w:t>
      </w:r>
      <w:r w:rsidRPr="005B38C3">
        <w:rPr>
          <w:rFonts w:ascii="Arial" w:hAnsi="Arial" w:cs="Arial"/>
          <w:i/>
          <w:sz w:val="22"/>
          <w:lang w:val="id-ID"/>
        </w:rPr>
        <w:t>Azas-asas Marketing</w:t>
      </w:r>
      <w:r w:rsidR="005B38C3">
        <w:rPr>
          <w:rFonts w:ascii="Arial" w:hAnsi="Arial" w:cs="Arial"/>
          <w:sz w:val="22"/>
        </w:rPr>
        <w:t>.</w:t>
      </w:r>
      <w:r w:rsidRPr="00CE574C">
        <w:rPr>
          <w:rFonts w:ascii="Arial" w:hAnsi="Arial" w:cs="Arial"/>
          <w:sz w:val="22"/>
          <w:lang w:val="id-ID"/>
        </w:rPr>
        <w:t xml:space="preserve"> Edisi Ketiga. Liberty. Yogyakarta.</w:t>
      </w:r>
    </w:p>
    <w:p w:rsidR="00CE574C" w:rsidRPr="00CE574C" w:rsidRDefault="00CE574C" w:rsidP="00CE574C">
      <w:pPr>
        <w:spacing w:after="120" w:line="276" w:lineRule="auto"/>
        <w:ind w:left="426" w:hanging="426"/>
        <w:jc w:val="both"/>
        <w:rPr>
          <w:rFonts w:ascii="Arial" w:hAnsi="Arial" w:cs="Arial"/>
          <w:sz w:val="22"/>
          <w:lang w:val="id-ID"/>
        </w:rPr>
      </w:pPr>
      <w:r w:rsidRPr="00CE574C">
        <w:rPr>
          <w:rFonts w:ascii="Arial" w:hAnsi="Arial" w:cs="Arial"/>
          <w:sz w:val="22"/>
          <w:lang w:val="id-ID"/>
        </w:rPr>
        <w:t xml:space="preserve">Winardi. 1972. </w:t>
      </w:r>
      <w:r w:rsidR="005B38C3">
        <w:rPr>
          <w:rFonts w:ascii="Arial" w:hAnsi="Arial" w:cs="Arial"/>
          <w:i/>
          <w:sz w:val="22"/>
          <w:lang w:val="id-ID"/>
        </w:rPr>
        <w:t>Pengantar Ilmu Ekonomi</w:t>
      </w:r>
      <w:r w:rsidR="005B38C3">
        <w:rPr>
          <w:rFonts w:ascii="Arial" w:hAnsi="Arial" w:cs="Arial"/>
          <w:sz w:val="22"/>
        </w:rPr>
        <w:t>.</w:t>
      </w:r>
      <w:r w:rsidRPr="00CE574C">
        <w:rPr>
          <w:rFonts w:ascii="Arial" w:hAnsi="Arial" w:cs="Arial"/>
          <w:sz w:val="22"/>
          <w:lang w:val="id-ID"/>
        </w:rPr>
        <w:t xml:space="preserve"> </w:t>
      </w:r>
      <w:r w:rsidR="005B38C3">
        <w:rPr>
          <w:rFonts w:ascii="Arial" w:hAnsi="Arial" w:cs="Arial"/>
          <w:sz w:val="22"/>
        </w:rPr>
        <w:t>E</w:t>
      </w:r>
      <w:r w:rsidRPr="00CE574C">
        <w:rPr>
          <w:rFonts w:ascii="Arial" w:hAnsi="Arial" w:cs="Arial"/>
          <w:sz w:val="22"/>
          <w:lang w:val="id-ID"/>
        </w:rPr>
        <w:t>disi II, Penerbit Alumni, Bandung.</w:t>
      </w:r>
    </w:p>
    <w:p w:rsidR="00A667A7" w:rsidRDefault="00A667A7" w:rsidP="00A660A6">
      <w:pPr>
        <w:jc w:val="center"/>
      </w:pPr>
    </w:p>
    <w:sectPr w:rsidR="00A667A7" w:rsidSect="00CE574C">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7F" w:rsidRDefault="00C70A7F" w:rsidP="00CE574C">
      <w:r>
        <w:separator/>
      </w:r>
    </w:p>
  </w:endnote>
  <w:endnote w:type="continuationSeparator" w:id="0">
    <w:p w:rsidR="00C70A7F" w:rsidRDefault="00C70A7F" w:rsidP="00CE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4C" w:rsidRPr="00086F6A" w:rsidRDefault="00CE574C" w:rsidP="00CE574C">
    <w:pPr>
      <w:pStyle w:val="Footer"/>
      <w:numPr>
        <w:ilvl w:val="0"/>
        <w:numId w:val="5"/>
      </w:numPr>
      <w:tabs>
        <w:tab w:val="clear" w:pos="4680"/>
        <w:tab w:val="clear" w:pos="9360"/>
      </w:tabs>
      <w:ind w:left="284" w:hanging="284"/>
      <w:rPr>
        <w:rFonts w:ascii="Arial" w:hAnsi="Arial" w:cs="Arial"/>
        <w:sz w:val="20"/>
      </w:rPr>
    </w:pPr>
    <w:r>
      <w:rPr>
        <w:noProof/>
      </w:rPr>
      <mc:AlternateContent>
        <mc:Choice Requires="wps">
          <w:drawing>
            <wp:anchor distT="4294967295" distB="4294967295" distL="114300" distR="114300" simplePos="0" relativeHeight="251659264" behindDoc="0" locked="0" layoutInCell="1" allowOverlap="1" wp14:anchorId="40979673" wp14:editId="12738A2E">
              <wp:simplePos x="0" y="0"/>
              <wp:positionH relativeFrom="column">
                <wp:posOffset>6985</wp:posOffset>
              </wp:positionH>
              <wp:positionV relativeFrom="paragraph">
                <wp:posOffset>-66041</wp:posOffset>
              </wp:positionV>
              <wp:extent cx="29622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5pt,-5.2pt" to="23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" strokecolor="windowText">
              <o:lock v:ext="edit" shapetype="f"/>
            </v:line>
          </w:pict>
        </mc:Fallback>
      </mc:AlternateContent>
    </w:r>
    <w:proofErr w:type="spellStart"/>
    <w:r w:rsidRPr="00086F6A">
      <w:rPr>
        <w:rFonts w:ascii="Arial" w:hAnsi="Arial" w:cs="Arial"/>
        <w:sz w:val="20"/>
      </w:rPr>
      <w:t>Staf</w:t>
    </w:r>
    <w:proofErr w:type="spellEnd"/>
    <w:r w:rsidRPr="00086F6A">
      <w:rPr>
        <w:rFonts w:ascii="Arial" w:hAnsi="Arial" w:cs="Arial"/>
        <w:sz w:val="20"/>
      </w:rPr>
      <w:t xml:space="preserve"> </w:t>
    </w:r>
    <w:proofErr w:type="spellStart"/>
    <w:r w:rsidRPr="00086F6A">
      <w:rPr>
        <w:rFonts w:ascii="Arial" w:hAnsi="Arial" w:cs="Arial"/>
        <w:sz w:val="20"/>
      </w:rPr>
      <w:t>Pengajar</w:t>
    </w:r>
    <w:proofErr w:type="spellEnd"/>
    <w:r w:rsidRPr="00086F6A">
      <w:rPr>
        <w:rFonts w:ascii="Arial" w:hAnsi="Arial" w:cs="Arial"/>
        <w:sz w:val="20"/>
      </w:rPr>
      <w:t xml:space="preserve"> Program </w:t>
    </w:r>
    <w:proofErr w:type="spellStart"/>
    <w:r w:rsidRPr="00086F6A">
      <w:rPr>
        <w:rFonts w:ascii="Arial" w:hAnsi="Arial" w:cs="Arial"/>
        <w:sz w:val="20"/>
      </w:rPr>
      <w:t>Studi</w:t>
    </w:r>
    <w:proofErr w:type="spellEnd"/>
    <w:r w:rsidRPr="00086F6A">
      <w:rPr>
        <w:rFonts w:ascii="Arial" w:hAnsi="Arial" w:cs="Arial"/>
        <w:sz w:val="20"/>
      </w:rPr>
      <w:t xml:space="preserve"> </w:t>
    </w:r>
    <w:proofErr w:type="spellStart"/>
    <w:r>
      <w:rPr>
        <w:rFonts w:ascii="Arial" w:hAnsi="Arial" w:cs="Arial"/>
        <w:sz w:val="20"/>
      </w:rPr>
      <w:t>Peternakan</w:t>
    </w:r>
    <w:proofErr w:type="spellEnd"/>
    <w:r w:rsidRPr="00086F6A">
      <w:rPr>
        <w:rFonts w:ascii="Arial" w:hAnsi="Arial" w:cs="Arial"/>
        <w:sz w:val="20"/>
      </w:rPr>
      <w:t>,</w:t>
    </w:r>
  </w:p>
  <w:p w:rsidR="00CE574C" w:rsidRPr="00086F6A" w:rsidRDefault="00CE574C" w:rsidP="00CE574C">
    <w:pPr>
      <w:pStyle w:val="Footer"/>
      <w:ind w:left="284"/>
      <w:rPr>
        <w:rFonts w:ascii="Arial" w:hAnsi="Arial" w:cs="Arial"/>
        <w:sz w:val="20"/>
      </w:rPr>
    </w:pPr>
    <w:proofErr w:type="spellStart"/>
    <w:r w:rsidRPr="00086F6A">
      <w:rPr>
        <w:rFonts w:ascii="Arial" w:hAnsi="Arial" w:cs="Arial"/>
        <w:sz w:val="20"/>
      </w:rPr>
      <w:t>Fakultas</w:t>
    </w:r>
    <w:proofErr w:type="spellEnd"/>
    <w:r w:rsidRPr="00086F6A">
      <w:rPr>
        <w:rFonts w:ascii="Arial" w:hAnsi="Arial" w:cs="Arial"/>
        <w:sz w:val="20"/>
      </w:rPr>
      <w:t xml:space="preserve"> </w:t>
    </w:r>
    <w:proofErr w:type="spellStart"/>
    <w:r w:rsidRPr="00086F6A">
      <w:rPr>
        <w:rFonts w:ascii="Arial" w:hAnsi="Arial" w:cs="Arial"/>
        <w:sz w:val="20"/>
      </w:rPr>
      <w:t>Pertanian</w:t>
    </w:r>
    <w:proofErr w:type="spellEnd"/>
    <w:r w:rsidRPr="00086F6A">
      <w:rPr>
        <w:rFonts w:ascii="Arial" w:hAnsi="Arial" w:cs="Arial"/>
        <w:sz w:val="20"/>
      </w:rPr>
      <w:t xml:space="preserve">, </w:t>
    </w:r>
    <w:proofErr w:type="spellStart"/>
    <w:r w:rsidRPr="00086F6A">
      <w:rPr>
        <w:rFonts w:ascii="Arial" w:hAnsi="Arial" w:cs="Arial"/>
        <w:sz w:val="20"/>
      </w:rPr>
      <w:t>Universitas</w:t>
    </w:r>
    <w:proofErr w:type="spellEnd"/>
    <w:r w:rsidRPr="00086F6A">
      <w:rPr>
        <w:rFonts w:ascii="Arial" w:hAnsi="Arial" w:cs="Arial"/>
        <w:sz w:val="20"/>
      </w:rPr>
      <w:t xml:space="preserve"> </w:t>
    </w:r>
    <w:proofErr w:type="spellStart"/>
    <w:r w:rsidRPr="00086F6A">
      <w:rPr>
        <w:rFonts w:ascii="Arial" w:hAnsi="Arial" w:cs="Arial"/>
        <w:sz w:val="20"/>
      </w:rPr>
      <w:t>Sintuwu</w:t>
    </w:r>
    <w:proofErr w:type="spellEnd"/>
    <w:r w:rsidRPr="00086F6A">
      <w:rPr>
        <w:rFonts w:ascii="Arial" w:hAnsi="Arial" w:cs="Arial"/>
        <w:sz w:val="20"/>
      </w:rPr>
      <w:t xml:space="preserve"> </w:t>
    </w:r>
    <w:proofErr w:type="spellStart"/>
    <w:r w:rsidRPr="00086F6A">
      <w:rPr>
        <w:rFonts w:ascii="Arial" w:hAnsi="Arial" w:cs="Arial"/>
        <w:sz w:val="20"/>
      </w:rPr>
      <w:t>Maroso</w:t>
    </w:r>
    <w:proofErr w:type="spellEnd"/>
  </w:p>
  <w:p w:rsidR="00CE574C" w:rsidRDefault="00CE574C">
    <w:pPr>
      <w:pStyle w:val="Footer"/>
    </w:pPr>
  </w:p>
  <w:p w:rsidR="00CE574C" w:rsidRDefault="00CE5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030126"/>
      <w:docPartObj>
        <w:docPartGallery w:val="Page Numbers (Bottom of Page)"/>
        <w:docPartUnique/>
      </w:docPartObj>
    </w:sdtPr>
    <w:sdtEndPr>
      <w:rPr>
        <w:rFonts w:ascii="Arial" w:hAnsi="Arial" w:cs="Arial"/>
        <w:noProof/>
        <w:sz w:val="20"/>
      </w:rPr>
    </w:sdtEndPr>
    <w:sdtContent>
      <w:p w:rsidR="009B009D" w:rsidRPr="009B009D" w:rsidRDefault="009B009D">
        <w:pPr>
          <w:pStyle w:val="Footer"/>
          <w:jc w:val="right"/>
          <w:rPr>
            <w:rFonts w:ascii="Arial" w:hAnsi="Arial" w:cs="Arial"/>
            <w:sz w:val="20"/>
          </w:rPr>
        </w:pPr>
        <w:r w:rsidRPr="009B009D">
          <w:rPr>
            <w:rFonts w:ascii="Arial" w:hAnsi="Arial" w:cs="Arial"/>
            <w:sz w:val="20"/>
          </w:rPr>
          <w:fldChar w:fldCharType="begin"/>
        </w:r>
        <w:r w:rsidRPr="009B009D">
          <w:rPr>
            <w:rFonts w:ascii="Arial" w:hAnsi="Arial" w:cs="Arial"/>
            <w:sz w:val="20"/>
          </w:rPr>
          <w:instrText xml:space="preserve"> PAGE   \* MERGEFORMAT </w:instrText>
        </w:r>
        <w:r w:rsidRPr="009B009D">
          <w:rPr>
            <w:rFonts w:ascii="Arial" w:hAnsi="Arial" w:cs="Arial"/>
            <w:sz w:val="20"/>
          </w:rPr>
          <w:fldChar w:fldCharType="separate"/>
        </w:r>
        <w:r w:rsidR="005B38C3">
          <w:rPr>
            <w:rFonts w:ascii="Arial" w:hAnsi="Arial" w:cs="Arial"/>
            <w:noProof/>
            <w:sz w:val="20"/>
          </w:rPr>
          <w:t>38</w:t>
        </w:r>
        <w:r w:rsidRPr="009B009D">
          <w:rPr>
            <w:rFonts w:ascii="Arial" w:hAnsi="Arial" w:cs="Arial"/>
            <w:noProof/>
            <w:sz w:val="20"/>
          </w:rPr>
          <w:fldChar w:fldCharType="end"/>
        </w:r>
      </w:p>
    </w:sdtContent>
  </w:sdt>
  <w:p w:rsidR="009B009D" w:rsidRDefault="009B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7F" w:rsidRDefault="00C70A7F" w:rsidP="00CE574C">
      <w:r>
        <w:separator/>
      </w:r>
    </w:p>
  </w:footnote>
  <w:footnote w:type="continuationSeparator" w:id="0">
    <w:p w:rsidR="00C70A7F" w:rsidRDefault="00C70A7F" w:rsidP="00CE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4C" w:rsidRPr="00CE574C" w:rsidRDefault="00CE574C" w:rsidP="00CE574C">
    <w:pPr>
      <w:pStyle w:val="Header"/>
      <w:tabs>
        <w:tab w:val="clear" w:pos="4680"/>
        <w:tab w:val="clear" w:pos="9360"/>
        <w:tab w:val="right" w:pos="7938"/>
      </w:tabs>
      <w:rPr>
        <w:rFonts w:ascii="Arial" w:hAnsi="Arial" w:cs="Arial"/>
        <w:sz w:val="22"/>
      </w:rPr>
    </w:pPr>
    <w:proofErr w:type="spellStart"/>
    <w:r w:rsidRPr="00CE574C">
      <w:rPr>
        <w:rFonts w:ascii="Arial" w:hAnsi="Arial" w:cs="Arial"/>
        <w:i/>
        <w:sz w:val="22"/>
      </w:rPr>
      <w:t>Jurnal</w:t>
    </w:r>
    <w:proofErr w:type="spellEnd"/>
    <w:r w:rsidRPr="00CE574C">
      <w:rPr>
        <w:rFonts w:ascii="Arial" w:hAnsi="Arial" w:cs="Arial"/>
        <w:i/>
        <w:sz w:val="22"/>
      </w:rPr>
      <w:t xml:space="preserve"> </w:t>
    </w:r>
    <w:proofErr w:type="spellStart"/>
    <w:r w:rsidRPr="00CE574C">
      <w:rPr>
        <w:rFonts w:ascii="Arial" w:hAnsi="Arial" w:cs="Arial"/>
        <w:i/>
        <w:sz w:val="22"/>
      </w:rPr>
      <w:t>AgroPet</w:t>
    </w:r>
    <w:proofErr w:type="spellEnd"/>
    <w:r w:rsidRPr="00CE574C">
      <w:rPr>
        <w:rFonts w:ascii="Arial" w:hAnsi="Arial" w:cs="Arial"/>
        <w:i/>
        <w:sz w:val="22"/>
      </w:rPr>
      <w:t xml:space="preserve"> Vol. 10 </w:t>
    </w:r>
    <w:proofErr w:type="spellStart"/>
    <w:r w:rsidRPr="00CE574C">
      <w:rPr>
        <w:rFonts w:ascii="Arial" w:hAnsi="Arial" w:cs="Arial"/>
        <w:i/>
        <w:sz w:val="22"/>
      </w:rPr>
      <w:t>Nomor</w:t>
    </w:r>
    <w:proofErr w:type="spellEnd"/>
    <w:r w:rsidRPr="00CE574C">
      <w:rPr>
        <w:rFonts w:ascii="Arial" w:hAnsi="Arial" w:cs="Arial"/>
        <w:i/>
        <w:sz w:val="22"/>
      </w:rPr>
      <w:t xml:space="preserve"> 2 </w:t>
    </w:r>
    <w:proofErr w:type="spellStart"/>
    <w:r w:rsidRPr="00CE574C">
      <w:rPr>
        <w:rFonts w:ascii="Arial" w:hAnsi="Arial" w:cs="Arial"/>
        <w:i/>
        <w:sz w:val="22"/>
      </w:rPr>
      <w:t>Desember</w:t>
    </w:r>
    <w:proofErr w:type="spellEnd"/>
    <w:r w:rsidRPr="00CE574C">
      <w:rPr>
        <w:rFonts w:ascii="Arial" w:hAnsi="Arial" w:cs="Arial"/>
        <w:i/>
        <w:sz w:val="22"/>
      </w:rPr>
      <w:t xml:space="preserve"> 2013</w:t>
    </w:r>
    <w:r w:rsidRPr="00CE574C">
      <w:rPr>
        <w:rFonts w:ascii="Arial" w:hAnsi="Arial" w:cs="Arial"/>
        <w:i/>
        <w:sz w:val="22"/>
      </w:rPr>
      <w:tab/>
      <w:t>ISSN: 1693-9158</w:t>
    </w:r>
    <w:r w:rsidRPr="00CE574C">
      <w:rPr>
        <w:rFonts w:ascii="Arial" w:hAnsi="Arial" w:cs="Arial"/>
        <w:sz w:val="22"/>
      </w:rPr>
      <w:tab/>
    </w:r>
  </w:p>
  <w:p w:rsidR="00CE574C" w:rsidRDefault="00CE574C">
    <w:pPr>
      <w:pStyle w:val="Header"/>
    </w:pPr>
  </w:p>
  <w:p w:rsidR="00CE574C" w:rsidRDefault="00CE5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9D" w:rsidRDefault="009B009D">
    <w:pPr>
      <w:pStyle w:val="Header"/>
    </w:pPr>
  </w:p>
  <w:p w:rsidR="009B009D" w:rsidRPr="005B38C3" w:rsidRDefault="009B009D">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302"/>
    <w:multiLevelType w:val="hybridMultilevel"/>
    <w:tmpl w:val="9ED4D96A"/>
    <w:lvl w:ilvl="0" w:tplc="8F90F85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4053A8"/>
    <w:multiLevelType w:val="singleLevel"/>
    <w:tmpl w:val="0409000F"/>
    <w:lvl w:ilvl="0">
      <w:start w:val="1"/>
      <w:numFmt w:val="decimal"/>
      <w:lvlText w:val="%1."/>
      <w:lvlJc w:val="left"/>
      <w:pPr>
        <w:tabs>
          <w:tab w:val="num" w:pos="360"/>
        </w:tabs>
        <w:ind w:left="360" w:hanging="360"/>
      </w:pPr>
    </w:lvl>
  </w:abstractNum>
  <w:abstractNum w:abstractNumId="2">
    <w:nsid w:val="221666E0"/>
    <w:multiLevelType w:val="hybridMultilevel"/>
    <w:tmpl w:val="3DC2B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BE1D39"/>
    <w:multiLevelType w:val="hybridMultilevel"/>
    <w:tmpl w:val="88C0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73C49"/>
    <w:multiLevelType w:val="hybridMultilevel"/>
    <w:tmpl w:val="0012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A6"/>
    <w:rsid w:val="0008210D"/>
    <w:rsid w:val="000A1EC4"/>
    <w:rsid w:val="002A7E0C"/>
    <w:rsid w:val="004B6FCF"/>
    <w:rsid w:val="004B7AA6"/>
    <w:rsid w:val="005B38C3"/>
    <w:rsid w:val="006019DF"/>
    <w:rsid w:val="006C254E"/>
    <w:rsid w:val="00784575"/>
    <w:rsid w:val="007E0B93"/>
    <w:rsid w:val="008B1276"/>
    <w:rsid w:val="008F76DD"/>
    <w:rsid w:val="0093304A"/>
    <w:rsid w:val="00941923"/>
    <w:rsid w:val="009B009D"/>
    <w:rsid w:val="009B30A8"/>
    <w:rsid w:val="009C2F7C"/>
    <w:rsid w:val="00A660A6"/>
    <w:rsid w:val="00A667A7"/>
    <w:rsid w:val="00AA67D7"/>
    <w:rsid w:val="00AF1FEC"/>
    <w:rsid w:val="00B84A94"/>
    <w:rsid w:val="00C20581"/>
    <w:rsid w:val="00C70A7F"/>
    <w:rsid w:val="00CE574C"/>
    <w:rsid w:val="00DB2C4E"/>
    <w:rsid w:val="00E000C7"/>
    <w:rsid w:val="00E42C7D"/>
    <w:rsid w:val="00E6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0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F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254E"/>
    <w:pPr>
      <w:keepNext/>
      <w:spacing w:before="240" w:after="60"/>
      <w:jc w:val="both"/>
      <w:outlineLvl w:val="1"/>
    </w:pPr>
    <w:rPr>
      <w:rFonts w:ascii="Cambria"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254E"/>
    <w:rPr>
      <w:rFonts w:ascii="Cambria" w:eastAsia="Times New Roman" w:hAnsi="Cambria" w:cs="Angsana New"/>
      <w:b/>
      <w:bCs/>
      <w:i/>
      <w:iCs/>
      <w:sz w:val="28"/>
      <w:szCs w:val="28"/>
    </w:rPr>
  </w:style>
  <w:style w:type="paragraph" w:styleId="ListParagraph">
    <w:name w:val="List Paragraph"/>
    <w:basedOn w:val="Normal"/>
    <w:uiPriority w:val="34"/>
    <w:qFormat/>
    <w:rsid w:val="006C254E"/>
    <w:pPr>
      <w:ind w:left="720"/>
      <w:contextualSpacing/>
    </w:pPr>
  </w:style>
  <w:style w:type="character" w:styleId="PlaceholderText">
    <w:name w:val="Placeholder Text"/>
    <w:basedOn w:val="DefaultParagraphFont"/>
    <w:uiPriority w:val="99"/>
    <w:semiHidden/>
    <w:rsid w:val="000A1EC4"/>
    <w:rPr>
      <w:color w:val="808080"/>
    </w:rPr>
  </w:style>
  <w:style w:type="paragraph" w:styleId="BalloonText">
    <w:name w:val="Balloon Text"/>
    <w:basedOn w:val="Normal"/>
    <w:link w:val="BalloonTextChar"/>
    <w:uiPriority w:val="99"/>
    <w:semiHidden/>
    <w:unhideWhenUsed/>
    <w:rsid w:val="000A1EC4"/>
    <w:rPr>
      <w:rFonts w:ascii="Tahoma" w:hAnsi="Tahoma" w:cs="Tahoma"/>
      <w:sz w:val="16"/>
      <w:szCs w:val="16"/>
    </w:rPr>
  </w:style>
  <w:style w:type="character" w:customStyle="1" w:styleId="BalloonTextChar">
    <w:name w:val="Balloon Text Char"/>
    <w:basedOn w:val="DefaultParagraphFont"/>
    <w:link w:val="BalloonText"/>
    <w:uiPriority w:val="99"/>
    <w:semiHidden/>
    <w:rsid w:val="000A1EC4"/>
    <w:rPr>
      <w:rFonts w:ascii="Tahoma" w:eastAsia="Times New Roman" w:hAnsi="Tahoma" w:cs="Tahoma"/>
      <w:sz w:val="16"/>
      <w:szCs w:val="16"/>
    </w:rPr>
  </w:style>
  <w:style w:type="paragraph" w:styleId="Caption">
    <w:name w:val="caption"/>
    <w:basedOn w:val="Normal"/>
    <w:next w:val="Normal"/>
    <w:qFormat/>
    <w:rsid w:val="00C20581"/>
    <w:pPr>
      <w:spacing w:after="120"/>
      <w:ind w:left="1021" w:hanging="1021"/>
      <w:jc w:val="both"/>
    </w:pPr>
    <w:rPr>
      <w:szCs w:val="20"/>
    </w:rPr>
  </w:style>
  <w:style w:type="character" w:customStyle="1" w:styleId="Heading1Char">
    <w:name w:val="Heading 1 Char"/>
    <w:basedOn w:val="DefaultParagraphFont"/>
    <w:link w:val="Heading1"/>
    <w:uiPriority w:val="9"/>
    <w:rsid w:val="004B6FC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E574C"/>
    <w:pPr>
      <w:tabs>
        <w:tab w:val="center" w:pos="4680"/>
        <w:tab w:val="right" w:pos="9360"/>
      </w:tabs>
    </w:pPr>
  </w:style>
  <w:style w:type="character" w:customStyle="1" w:styleId="HeaderChar">
    <w:name w:val="Header Char"/>
    <w:basedOn w:val="DefaultParagraphFont"/>
    <w:link w:val="Header"/>
    <w:uiPriority w:val="99"/>
    <w:rsid w:val="00CE57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574C"/>
    <w:pPr>
      <w:tabs>
        <w:tab w:val="center" w:pos="4680"/>
        <w:tab w:val="right" w:pos="9360"/>
      </w:tabs>
    </w:pPr>
  </w:style>
  <w:style w:type="character" w:customStyle="1" w:styleId="FooterChar">
    <w:name w:val="Footer Char"/>
    <w:basedOn w:val="DefaultParagraphFont"/>
    <w:link w:val="Footer"/>
    <w:uiPriority w:val="99"/>
    <w:rsid w:val="00CE57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0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B6F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254E"/>
    <w:pPr>
      <w:keepNext/>
      <w:spacing w:before="240" w:after="60"/>
      <w:jc w:val="both"/>
      <w:outlineLvl w:val="1"/>
    </w:pPr>
    <w:rPr>
      <w:rFonts w:ascii="Cambria"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254E"/>
    <w:rPr>
      <w:rFonts w:ascii="Cambria" w:eastAsia="Times New Roman" w:hAnsi="Cambria" w:cs="Angsana New"/>
      <w:b/>
      <w:bCs/>
      <w:i/>
      <w:iCs/>
      <w:sz w:val="28"/>
      <w:szCs w:val="28"/>
    </w:rPr>
  </w:style>
  <w:style w:type="paragraph" w:styleId="ListParagraph">
    <w:name w:val="List Paragraph"/>
    <w:basedOn w:val="Normal"/>
    <w:uiPriority w:val="34"/>
    <w:qFormat/>
    <w:rsid w:val="006C254E"/>
    <w:pPr>
      <w:ind w:left="720"/>
      <w:contextualSpacing/>
    </w:pPr>
  </w:style>
  <w:style w:type="character" w:styleId="PlaceholderText">
    <w:name w:val="Placeholder Text"/>
    <w:basedOn w:val="DefaultParagraphFont"/>
    <w:uiPriority w:val="99"/>
    <w:semiHidden/>
    <w:rsid w:val="000A1EC4"/>
    <w:rPr>
      <w:color w:val="808080"/>
    </w:rPr>
  </w:style>
  <w:style w:type="paragraph" w:styleId="BalloonText">
    <w:name w:val="Balloon Text"/>
    <w:basedOn w:val="Normal"/>
    <w:link w:val="BalloonTextChar"/>
    <w:uiPriority w:val="99"/>
    <w:semiHidden/>
    <w:unhideWhenUsed/>
    <w:rsid w:val="000A1EC4"/>
    <w:rPr>
      <w:rFonts w:ascii="Tahoma" w:hAnsi="Tahoma" w:cs="Tahoma"/>
      <w:sz w:val="16"/>
      <w:szCs w:val="16"/>
    </w:rPr>
  </w:style>
  <w:style w:type="character" w:customStyle="1" w:styleId="BalloonTextChar">
    <w:name w:val="Balloon Text Char"/>
    <w:basedOn w:val="DefaultParagraphFont"/>
    <w:link w:val="BalloonText"/>
    <w:uiPriority w:val="99"/>
    <w:semiHidden/>
    <w:rsid w:val="000A1EC4"/>
    <w:rPr>
      <w:rFonts w:ascii="Tahoma" w:eastAsia="Times New Roman" w:hAnsi="Tahoma" w:cs="Tahoma"/>
      <w:sz w:val="16"/>
      <w:szCs w:val="16"/>
    </w:rPr>
  </w:style>
  <w:style w:type="paragraph" w:styleId="Caption">
    <w:name w:val="caption"/>
    <w:basedOn w:val="Normal"/>
    <w:next w:val="Normal"/>
    <w:qFormat/>
    <w:rsid w:val="00C20581"/>
    <w:pPr>
      <w:spacing w:after="120"/>
      <w:ind w:left="1021" w:hanging="1021"/>
      <w:jc w:val="both"/>
    </w:pPr>
    <w:rPr>
      <w:szCs w:val="20"/>
    </w:rPr>
  </w:style>
  <w:style w:type="character" w:customStyle="1" w:styleId="Heading1Char">
    <w:name w:val="Heading 1 Char"/>
    <w:basedOn w:val="DefaultParagraphFont"/>
    <w:link w:val="Heading1"/>
    <w:uiPriority w:val="9"/>
    <w:rsid w:val="004B6FC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E574C"/>
    <w:pPr>
      <w:tabs>
        <w:tab w:val="center" w:pos="4680"/>
        <w:tab w:val="right" w:pos="9360"/>
      </w:tabs>
    </w:pPr>
  </w:style>
  <w:style w:type="character" w:customStyle="1" w:styleId="HeaderChar">
    <w:name w:val="Header Char"/>
    <w:basedOn w:val="DefaultParagraphFont"/>
    <w:link w:val="Header"/>
    <w:uiPriority w:val="99"/>
    <w:rsid w:val="00CE57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574C"/>
    <w:pPr>
      <w:tabs>
        <w:tab w:val="center" w:pos="4680"/>
        <w:tab w:val="right" w:pos="9360"/>
      </w:tabs>
    </w:pPr>
  </w:style>
  <w:style w:type="character" w:customStyle="1" w:styleId="FooterChar">
    <w:name w:val="Footer Char"/>
    <w:basedOn w:val="DefaultParagraphFont"/>
    <w:link w:val="Footer"/>
    <w:uiPriority w:val="99"/>
    <w:rsid w:val="00CE57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1C611-935A-4CAF-9FCC-798FB309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8</cp:revision>
  <dcterms:created xsi:type="dcterms:W3CDTF">2014-02-27T05:06:00Z</dcterms:created>
  <dcterms:modified xsi:type="dcterms:W3CDTF">2014-03-05T02:25:00Z</dcterms:modified>
</cp:coreProperties>
</file>